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9C71F" w14:textId="16D7ABE9" w:rsidR="00737702" w:rsidRDefault="008F3B6A" w:rsidP="00737702">
      <w:pPr>
        <w:jc w:val="center"/>
        <w:rPr>
          <w:rFonts w:ascii="Arial" w:hAnsi="Arial" w:cs="Arial"/>
          <w:sz w:val="22"/>
          <w:szCs w:val="22"/>
          <w:lang w:val="en-GB"/>
        </w:rPr>
      </w:pPr>
      <w:r>
        <w:rPr>
          <w:rFonts w:ascii="Arial" w:hAnsi="Arial" w:cs="Arial"/>
          <w:sz w:val="22"/>
          <w:szCs w:val="22"/>
          <w:lang w:val="en-GB"/>
        </w:rPr>
        <w:t>8 Market Square, Sandy, Bedfordshire SG19 1HU</w:t>
      </w:r>
    </w:p>
    <w:p w14:paraId="4BA8B220" w14:textId="77777777" w:rsidR="00737702" w:rsidRDefault="00737702" w:rsidP="00737702">
      <w:pPr>
        <w:jc w:val="center"/>
        <w:rPr>
          <w:rFonts w:ascii="Arial" w:hAnsi="Arial" w:cs="Arial"/>
          <w:sz w:val="22"/>
          <w:szCs w:val="22"/>
          <w:lang w:val="en-GB"/>
        </w:rPr>
      </w:pPr>
      <w:r>
        <w:rPr>
          <w:rFonts w:ascii="Arial" w:hAnsi="Arial" w:cs="Arial"/>
          <w:sz w:val="22"/>
          <w:szCs w:val="22"/>
          <w:lang w:val="en-GB"/>
        </w:rPr>
        <w:t>Tel: 07722007779</w:t>
      </w:r>
    </w:p>
    <w:p w14:paraId="21C64281" w14:textId="77777777" w:rsidR="00737702" w:rsidRPr="00046559" w:rsidRDefault="00737702" w:rsidP="00737702">
      <w:pPr>
        <w:rPr>
          <w:rFonts w:ascii="Arial" w:hAnsi="Arial" w:cs="Arial"/>
          <w:sz w:val="20"/>
          <w:szCs w:val="20"/>
          <w:lang w:val="en-GB"/>
        </w:rPr>
      </w:pPr>
      <w:r w:rsidRPr="00046559">
        <w:rPr>
          <w:rFonts w:ascii="Arial" w:hAnsi="Arial" w:cs="Arial"/>
          <w:sz w:val="20"/>
          <w:szCs w:val="20"/>
          <w:lang w:val="en-GB"/>
        </w:rPr>
        <w:t>Dear Councillor</w:t>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sidRPr="00046559">
        <w:rPr>
          <w:rFonts w:ascii="Arial" w:hAnsi="Arial" w:cs="Arial"/>
          <w:sz w:val="20"/>
          <w:szCs w:val="20"/>
          <w:lang w:val="en-GB"/>
        </w:rPr>
        <w:tab/>
      </w:r>
      <w:r>
        <w:rPr>
          <w:rFonts w:ascii="Arial" w:hAnsi="Arial" w:cs="Arial"/>
          <w:sz w:val="20"/>
          <w:szCs w:val="20"/>
          <w:lang w:val="en-GB"/>
        </w:rPr>
        <w:t xml:space="preserve">        </w:t>
      </w:r>
      <w:r>
        <w:rPr>
          <w:rFonts w:ascii="Arial" w:hAnsi="Arial" w:cs="Arial"/>
          <w:sz w:val="20"/>
          <w:szCs w:val="20"/>
          <w:lang w:val="en-GB"/>
        </w:rPr>
        <w:tab/>
        <w:t xml:space="preserve">    </w:t>
      </w:r>
    </w:p>
    <w:p w14:paraId="4DF21046" w14:textId="77777777" w:rsidR="00737702" w:rsidRPr="00046559" w:rsidRDefault="00737702" w:rsidP="00737702">
      <w:pPr>
        <w:rPr>
          <w:rFonts w:ascii="Arial" w:hAnsi="Arial" w:cs="Arial"/>
          <w:sz w:val="20"/>
          <w:szCs w:val="20"/>
          <w:lang w:val="en-GB"/>
        </w:rPr>
      </w:pPr>
    </w:p>
    <w:p w14:paraId="45A48DD9" w14:textId="74CE2205" w:rsidR="00737702" w:rsidRDefault="00737702" w:rsidP="00737702">
      <w:pPr>
        <w:jc w:val="both"/>
        <w:rPr>
          <w:rFonts w:ascii="Arial" w:hAnsi="Arial" w:cs="Arial"/>
          <w:sz w:val="20"/>
          <w:szCs w:val="20"/>
          <w:lang w:val="en-GB"/>
        </w:rPr>
      </w:pPr>
      <w:r>
        <w:rPr>
          <w:rFonts w:ascii="Arial" w:hAnsi="Arial" w:cs="Arial"/>
          <w:sz w:val="20"/>
          <w:szCs w:val="20"/>
          <w:lang w:val="en-GB"/>
        </w:rPr>
        <w:t xml:space="preserve">You are hereby </w:t>
      </w:r>
      <w:r w:rsidRPr="001A347B">
        <w:rPr>
          <w:rFonts w:ascii="Arial" w:hAnsi="Arial" w:cs="Arial"/>
          <w:b/>
          <w:sz w:val="20"/>
          <w:szCs w:val="20"/>
          <w:lang w:val="en-GB"/>
        </w:rPr>
        <w:t>SUMMONED</w:t>
      </w:r>
      <w:r>
        <w:rPr>
          <w:rFonts w:ascii="Arial" w:hAnsi="Arial" w:cs="Arial"/>
          <w:sz w:val="20"/>
          <w:szCs w:val="20"/>
          <w:lang w:val="en-GB"/>
        </w:rPr>
        <w:t xml:space="preserve"> to</w:t>
      </w:r>
      <w:r w:rsidRPr="00046559">
        <w:rPr>
          <w:rFonts w:ascii="Arial" w:hAnsi="Arial" w:cs="Arial"/>
          <w:sz w:val="20"/>
          <w:szCs w:val="20"/>
          <w:lang w:val="en-GB"/>
        </w:rPr>
        <w:t xml:space="preserve"> a meeting of </w:t>
      </w:r>
      <w:r w:rsidRPr="00046559">
        <w:rPr>
          <w:rFonts w:ascii="Arial" w:hAnsi="Arial" w:cs="Arial"/>
          <w:b/>
          <w:sz w:val="20"/>
          <w:szCs w:val="20"/>
          <w:lang w:val="en-GB"/>
        </w:rPr>
        <w:t>STREATLEY PARISH COUNCIL</w:t>
      </w:r>
      <w:r w:rsidRPr="00046559">
        <w:rPr>
          <w:rFonts w:ascii="Arial" w:hAnsi="Arial" w:cs="Arial"/>
          <w:sz w:val="20"/>
          <w:szCs w:val="20"/>
          <w:lang w:val="en-GB"/>
        </w:rPr>
        <w:t xml:space="preserve"> </w:t>
      </w:r>
      <w:r>
        <w:rPr>
          <w:rFonts w:ascii="Arial" w:hAnsi="Arial" w:cs="Arial"/>
          <w:sz w:val="20"/>
          <w:szCs w:val="20"/>
          <w:lang w:val="en-GB"/>
        </w:rPr>
        <w:t>to</w:t>
      </w:r>
      <w:r w:rsidRPr="00046559">
        <w:rPr>
          <w:rFonts w:ascii="Arial" w:hAnsi="Arial" w:cs="Arial"/>
          <w:sz w:val="20"/>
          <w:szCs w:val="20"/>
          <w:lang w:val="en-GB"/>
        </w:rPr>
        <w:t xml:space="preserve"> be held on </w:t>
      </w:r>
      <w:r>
        <w:rPr>
          <w:rFonts w:ascii="Arial" w:hAnsi="Arial" w:cs="Arial"/>
          <w:b/>
          <w:sz w:val="20"/>
          <w:szCs w:val="20"/>
          <w:lang w:val="en-GB"/>
        </w:rPr>
        <w:t>Monday</w:t>
      </w:r>
      <w:r w:rsidR="009370E7">
        <w:rPr>
          <w:rFonts w:ascii="Arial" w:hAnsi="Arial" w:cs="Arial"/>
          <w:b/>
          <w:sz w:val="20"/>
          <w:szCs w:val="20"/>
          <w:lang w:val="en-GB"/>
        </w:rPr>
        <w:t xml:space="preserve"> </w:t>
      </w:r>
      <w:r w:rsidR="000B53FA">
        <w:rPr>
          <w:rFonts w:ascii="Arial" w:hAnsi="Arial" w:cs="Arial"/>
          <w:b/>
          <w:sz w:val="20"/>
          <w:szCs w:val="20"/>
          <w:lang w:val="en-GB"/>
        </w:rPr>
        <w:t>1</w:t>
      </w:r>
      <w:r w:rsidR="001F35F2">
        <w:rPr>
          <w:rFonts w:ascii="Arial" w:hAnsi="Arial" w:cs="Arial"/>
          <w:b/>
          <w:sz w:val="20"/>
          <w:szCs w:val="20"/>
          <w:lang w:val="en-GB"/>
        </w:rPr>
        <w:t>4</w:t>
      </w:r>
      <w:r w:rsidR="00D55E56">
        <w:rPr>
          <w:rFonts w:ascii="Arial" w:hAnsi="Arial" w:cs="Arial"/>
          <w:b/>
          <w:sz w:val="20"/>
          <w:szCs w:val="20"/>
          <w:lang w:val="en-GB"/>
        </w:rPr>
        <w:t xml:space="preserve"> </w:t>
      </w:r>
      <w:r w:rsidR="001F35F2">
        <w:rPr>
          <w:rFonts w:ascii="Arial" w:hAnsi="Arial" w:cs="Arial"/>
          <w:b/>
          <w:sz w:val="20"/>
          <w:szCs w:val="20"/>
          <w:lang w:val="en-GB"/>
        </w:rPr>
        <w:t>July</w:t>
      </w:r>
      <w:r w:rsidR="00CD697D">
        <w:rPr>
          <w:rFonts w:ascii="Arial" w:hAnsi="Arial" w:cs="Arial"/>
          <w:b/>
          <w:sz w:val="20"/>
          <w:szCs w:val="20"/>
          <w:lang w:val="en-GB"/>
        </w:rPr>
        <w:t xml:space="preserve"> 20</w:t>
      </w:r>
      <w:r w:rsidR="002E25DA">
        <w:rPr>
          <w:rFonts w:ascii="Arial" w:hAnsi="Arial" w:cs="Arial"/>
          <w:b/>
          <w:sz w:val="20"/>
          <w:szCs w:val="20"/>
          <w:lang w:val="en-GB"/>
        </w:rPr>
        <w:t>2</w:t>
      </w:r>
      <w:r w:rsidR="00CD697D">
        <w:rPr>
          <w:rFonts w:ascii="Arial" w:hAnsi="Arial" w:cs="Arial"/>
          <w:b/>
          <w:sz w:val="20"/>
          <w:szCs w:val="20"/>
          <w:lang w:val="en-GB"/>
        </w:rPr>
        <w:t>5</w:t>
      </w:r>
      <w:r w:rsidRPr="00046559">
        <w:rPr>
          <w:rFonts w:ascii="Arial" w:hAnsi="Arial" w:cs="Arial"/>
          <w:b/>
          <w:sz w:val="20"/>
          <w:szCs w:val="20"/>
          <w:lang w:val="en-GB"/>
        </w:rPr>
        <w:t xml:space="preserve"> </w:t>
      </w:r>
      <w:r>
        <w:rPr>
          <w:rFonts w:ascii="Arial" w:hAnsi="Arial" w:cs="Arial"/>
          <w:sz w:val="20"/>
          <w:szCs w:val="20"/>
          <w:lang w:val="en-GB"/>
        </w:rPr>
        <w:t>to be held at Streatley Village Hall at 7.30pm.</w:t>
      </w:r>
    </w:p>
    <w:p w14:paraId="54E28503" w14:textId="77777777" w:rsidR="00737702" w:rsidRDefault="00737702" w:rsidP="00737702">
      <w:pPr>
        <w:jc w:val="center"/>
        <w:rPr>
          <w:rFonts w:ascii="Arial" w:hAnsi="Arial" w:cs="Arial"/>
          <w:sz w:val="20"/>
          <w:szCs w:val="20"/>
          <w:lang w:val="en-GB"/>
        </w:rPr>
      </w:pPr>
      <w:r>
        <w:rPr>
          <w:rFonts w:ascii="Segoe UI" w:hAnsi="Segoe UI" w:cs="Segoe UI"/>
          <w:color w:val="201F1E"/>
          <w:sz w:val="23"/>
          <w:szCs w:val="23"/>
          <w:shd w:val="clear" w:color="auto" w:fill="FFFFFF"/>
        </w:rPr>
        <w:t xml:space="preserve"> </w:t>
      </w:r>
    </w:p>
    <w:p w14:paraId="1115B35D" w14:textId="77777777" w:rsidR="00737702" w:rsidRDefault="00737702" w:rsidP="00737702">
      <w:pPr>
        <w:rPr>
          <w:rFonts w:ascii="Arial" w:hAnsi="Arial" w:cs="Arial"/>
          <w:sz w:val="20"/>
          <w:szCs w:val="20"/>
          <w:lang w:val="en-GB"/>
        </w:rPr>
      </w:pPr>
      <w:r>
        <w:rPr>
          <w:rFonts w:ascii="Arial" w:hAnsi="Arial" w:cs="Arial"/>
          <w:sz w:val="20"/>
          <w:szCs w:val="20"/>
          <w:lang w:val="en-GB"/>
        </w:rPr>
        <w:t>A Smith</w:t>
      </w:r>
      <w:r w:rsidRPr="00046559">
        <w:rPr>
          <w:rFonts w:ascii="Arial" w:hAnsi="Arial" w:cs="Arial"/>
          <w:sz w:val="20"/>
          <w:szCs w:val="20"/>
          <w:lang w:val="en-GB"/>
        </w:rPr>
        <w:tab/>
      </w:r>
      <w:r w:rsidRPr="00046559">
        <w:rPr>
          <w:rFonts w:ascii="Arial" w:hAnsi="Arial" w:cs="Arial"/>
          <w:sz w:val="20"/>
          <w:szCs w:val="20"/>
          <w:lang w:val="en-GB"/>
        </w:rPr>
        <w:tab/>
      </w:r>
    </w:p>
    <w:p w14:paraId="1166DB3E" w14:textId="578DC512" w:rsidR="00737702" w:rsidRDefault="00737702" w:rsidP="00737702">
      <w:pPr>
        <w:rPr>
          <w:rFonts w:ascii="Arial" w:hAnsi="Arial" w:cs="Arial"/>
          <w:sz w:val="20"/>
          <w:szCs w:val="20"/>
          <w:lang w:val="en-GB"/>
        </w:rPr>
      </w:pPr>
      <w:r w:rsidRPr="00046559">
        <w:rPr>
          <w:rFonts w:ascii="Arial" w:hAnsi="Arial" w:cs="Arial"/>
          <w:sz w:val="20"/>
          <w:szCs w:val="20"/>
          <w:lang w:val="en-GB"/>
        </w:rPr>
        <w:t>Clerk to Streatley Parish Council</w:t>
      </w:r>
    </w:p>
    <w:p w14:paraId="31F59B89" w14:textId="77777777" w:rsidR="00737702" w:rsidRDefault="00737702" w:rsidP="00737702">
      <w:pPr>
        <w:jc w:val="center"/>
        <w:rPr>
          <w:rFonts w:ascii="Arial" w:hAnsi="Arial" w:cs="Arial"/>
          <w:sz w:val="22"/>
          <w:szCs w:val="22"/>
          <w:lang w:val="en-GB"/>
        </w:rPr>
      </w:pPr>
      <w:r w:rsidRPr="00506F07">
        <w:rPr>
          <w:rFonts w:ascii="Arial" w:hAnsi="Arial" w:cs="Arial"/>
          <w:b/>
          <w:sz w:val="32"/>
          <w:szCs w:val="32"/>
          <w:lang w:val="en-GB"/>
        </w:rPr>
        <w:t>AGENDA</w:t>
      </w:r>
      <w:r>
        <w:rPr>
          <w:rFonts w:ascii="Arial" w:hAnsi="Arial" w:cs="Arial"/>
          <w:sz w:val="22"/>
          <w:szCs w:val="22"/>
          <w:lang w:val="en-GB"/>
        </w:rPr>
        <w:tab/>
      </w:r>
    </w:p>
    <w:p w14:paraId="1D1580AA" w14:textId="77777777" w:rsidR="00737702" w:rsidRDefault="00737702" w:rsidP="00167146">
      <w:pPr>
        <w:rPr>
          <w:rFonts w:ascii="Arial" w:hAnsi="Arial" w:cs="Arial"/>
          <w:sz w:val="22"/>
          <w:szCs w:val="22"/>
          <w:lang w:val="en-GB"/>
        </w:rPr>
      </w:pPr>
    </w:p>
    <w:p w14:paraId="24BA31DB" w14:textId="3FE61231" w:rsidR="00737702" w:rsidRPr="00167146" w:rsidRDefault="00737702" w:rsidP="001E299C">
      <w:pPr>
        <w:rPr>
          <w:rFonts w:ascii="Arial" w:hAnsi="Arial" w:cs="Arial"/>
          <w:sz w:val="20"/>
          <w:szCs w:val="20"/>
          <w:lang w:val="en-GB"/>
        </w:rPr>
      </w:pPr>
      <w:r w:rsidRPr="00046559">
        <w:rPr>
          <w:rFonts w:ascii="Arial" w:hAnsi="Arial" w:cs="Arial"/>
          <w:sz w:val="20"/>
          <w:szCs w:val="20"/>
          <w:lang w:val="en-GB"/>
        </w:rPr>
        <w:t>Public question time</w:t>
      </w:r>
      <w:r>
        <w:rPr>
          <w:rFonts w:ascii="Arial" w:hAnsi="Arial" w:cs="Arial"/>
          <w:sz w:val="20"/>
          <w:szCs w:val="20"/>
          <w:lang w:val="en-GB"/>
        </w:rPr>
        <w:t xml:space="preserve">.  </w:t>
      </w:r>
      <w:r>
        <w:rPr>
          <w:rFonts w:ascii="Arial" w:hAnsi="Arial" w:cs="Arial"/>
          <w:sz w:val="20"/>
          <w:szCs w:val="20"/>
          <w:lang w:val="en-GB"/>
        </w:rPr>
        <w:tab/>
        <w:t xml:space="preserve">Members of the public are invited to address the Council in the open forum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BF352E">
        <w:rPr>
          <w:rFonts w:ascii="Arial" w:hAnsi="Arial" w:cs="Arial"/>
          <w:b/>
          <w:bCs/>
          <w:sz w:val="20"/>
          <w:szCs w:val="20"/>
          <w:u w:val="single"/>
          <w:lang w:val="en-GB"/>
        </w:rPr>
        <w:t>between 7.30 pm and 7.45 pm</w:t>
      </w:r>
      <w:r>
        <w:rPr>
          <w:rFonts w:ascii="Arial" w:hAnsi="Arial" w:cs="Arial"/>
          <w:sz w:val="20"/>
          <w:szCs w:val="20"/>
          <w:lang w:val="en-GB"/>
        </w:rPr>
        <w:t>.</w:t>
      </w:r>
    </w:p>
    <w:p w14:paraId="16176B37" w14:textId="77777777" w:rsidR="00737702" w:rsidRPr="00046559" w:rsidRDefault="00737702" w:rsidP="00737702">
      <w:pPr>
        <w:jc w:val="center"/>
        <w:rPr>
          <w:rFonts w:ascii="Arial" w:hAnsi="Arial" w:cs="Arial"/>
          <w:b/>
          <w:sz w:val="20"/>
          <w:szCs w:val="20"/>
          <w:u w:val="single"/>
          <w:lang w:val="en-GB"/>
        </w:rPr>
      </w:pPr>
    </w:p>
    <w:p w14:paraId="1B78C97E" w14:textId="6F862D0F" w:rsidR="00737702" w:rsidRPr="00046559" w:rsidRDefault="00737702" w:rsidP="00737702">
      <w:pPr>
        <w:ind w:left="720"/>
        <w:rPr>
          <w:rFonts w:ascii="Arial" w:hAnsi="Arial" w:cs="Arial"/>
          <w:sz w:val="20"/>
          <w:szCs w:val="20"/>
          <w:lang w:val="en-GB"/>
        </w:rPr>
      </w:pPr>
      <w:r>
        <w:rPr>
          <w:rFonts w:ascii="Arial" w:hAnsi="Arial" w:cs="Arial"/>
          <w:sz w:val="20"/>
          <w:szCs w:val="20"/>
          <w:lang w:val="en-GB"/>
        </w:rPr>
        <w:t xml:space="preserve">  1</w:t>
      </w:r>
      <w:r w:rsidRPr="00046559">
        <w:rPr>
          <w:rFonts w:ascii="Arial" w:hAnsi="Arial" w:cs="Arial"/>
          <w:sz w:val="20"/>
          <w:szCs w:val="20"/>
          <w:lang w:val="en-GB"/>
        </w:rPr>
        <w:t>.</w:t>
      </w:r>
      <w:r w:rsidRPr="00046559">
        <w:rPr>
          <w:rFonts w:ascii="Arial" w:hAnsi="Arial" w:cs="Arial"/>
          <w:sz w:val="20"/>
          <w:szCs w:val="20"/>
          <w:lang w:val="en-GB"/>
        </w:rPr>
        <w:tab/>
        <w:t>Apologies for absence</w:t>
      </w:r>
      <w:r w:rsidR="00201285">
        <w:rPr>
          <w:rFonts w:ascii="Arial" w:hAnsi="Arial" w:cs="Arial"/>
          <w:sz w:val="20"/>
          <w:szCs w:val="20"/>
          <w:lang w:val="en-GB"/>
        </w:rPr>
        <w:t xml:space="preserve"> </w:t>
      </w:r>
    </w:p>
    <w:p w14:paraId="03D69635" w14:textId="77777777" w:rsidR="00737702" w:rsidRDefault="00737702" w:rsidP="00737702">
      <w:pPr>
        <w:ind w:firstLine="720"/>
        <w:rPr>
          <w:rFonts w:ascii="Arial" w:hAnsi="Arial" w:cs="Arial"/>
          <w:sz w:val="20"/>
          <w:szCs w:val="20"/>
          <w:lang w:val="en-GB"/>
        </w:rPr>
      </w:pPr>
      <w:r>
        <w:rPr>
          <w:rFonts w:ascii="Arial" w:hAnsi="Arial" w:cs="Arial"/>
          <w:sz w:val="20"/>
          <w:szCs w:val="20"/>
          <w:lang w:val="en-GB"/>
        </w:rPr>
        <w:t xml:space="preserve">  2.</w:t>
      </w:r>
      <w:r>
        <w:rPr>
          <w:rFonts w:ascii="Arial" w:hAnsi="Arial" w:cs="Arial"/>
          <w:sz w:val="20"/>
          <w:szCs w:val="20"/>
          <w:lang w:val="en-GB"/>
        </w:rPr>
        <w:tab/>
      </w:r>
      <w:r w:rsidRPr="00046559">
        <w:rPr>
          <w:rFonts w:ascii="Arial" w:hAnsi="Arial" w:cs="Arial"/>
          <w:sz w:val="20"/>
          <w:szCs w:val="20"/>
          <w:lang w:val="en-GB"/>
        </w:rPr>
        <w:t>Register of Interests</w:t>
      </w:r>
    </w:p>
    <w:p w14:paraId="5A4D21E7" w14:textId="5AC79C00" w:rsidR="00737702" w:rsidRDefault="00737702" w:rsidP="001F35F2">
      <w:pPr>
        <w:ind w:left="1440" w:hanging="720"/>
        <w:rPr>
          <w:rFonts w:ascii="Arial" w:hAnsi="Arial" w:cs="Arial"/>
          <w:sz w:val="20"/>
          <w:szCs w:val="20"/>
          <w:lang w:val="en-GB"/>
        </w:rPr>
      </w:pPr>
      <w:r>
        <w:rPr>
          <w:rFonts w:ascii="Arial" w:hAnsi="Arial" w:cs="Arial"/>
          <w:sz w:val="20"/>
          <w:szCs w:val="20"/>
          <w:lang w:val="en-GB"/>
        </w:rPr>
        <w:t xml:space="preserve">  3.</w:t>
      </w:r>
      <w:r>
        <w:rPr>
          <w:rFonts w:ascii="Arial" w:hAnsi="Arial" w:cs="Arial"/>
          <w:sz w:val="20"/>
          <w:szCs w:val="20"/>
          <w:lang w:val="en-GB"/>
        </w:rPr>
        <w:tab/>
      </w:r>
      <w:r w:rsidRPr="00046559">
        <w:rPr>
          <w:rFonts w:ascii="Arial" w:hAnsi="Arial" w:cs="Arial"/>
          <w:sz w:val="20"/>
          <w:szCs w:val="20"/>
          <w:lang w:val="en-GB"/>
        </w:rPr>
        <w:t xml:space="preserve">To approve </w:t>
      </w:r>
      <w:r>
        <w:rPr>
          <w:rFonts w:ascii="Arial" w:hAnsi="Arial" w:cs="Arial"/>
          <w:sz w:val="20"/>
          <w:szCs w:val="20"/>
          <w:lang w:val="en-GB"/>
        </w:rPr>
        <w:t>m</w:t>
      </w:r>
      <w:r w:rsidRPr="00046559">
        <w:rPr>
          <w:rFonts w:ascii="Arial" w:hAnsi="Arial" w:cs="Arial"/>
          <w:sz w:val="20"/>
          <w:szCs w:val="20"/>
          <w:lang w:val="en-GB"/>
        </w:rPr>
        <w:t xml:space="preserve">inutes of the </w:t>
      </w:r>
      <w:r>
        <w:rPr>
          <w:rFonts w:ascii="Arial" w:hAnsi="Arial" w:cs="Arial"/>
          <w:sz w:val="20"/>
          <w:szCs w:val="20"/>
          <w:lang w:val="en-GB"/>
        </w:rPr>
        <w:t>m</w:t>
      </w:r>
      <w:r w:rsidRPr="00046559">
        <w:rPr>
          <w:rFonts w:ascii="Arial" w:hAnsi="Arial" w:cs="Arial"/>
          <w:sz w:val="20"/>
          <w:szCs w:val="20"/>
          <w:lang w:val="en-GB"/>
        </w:rPr>
        <w:t>eeting held on</w:t>
      </w:r>
      <w:r w:rsidR="00665DDC">
        <w:rPr>
          <w:rFonts w:ascii="Arial" w:hAnsi="Arial" w:cs="Arial"/>
          <w:sz w:val="20"/>
          <w:szCs w:val="20"/>
          <w:lang w:val="en-GB"/>
        </w:rPr>
        <w:t xml:space="preserve"> </w:t>
      </w:r>
      <w:r w:rsidR="00CD697D">
        <w:rPr>
          <w:rFonts w:ascii="Arial" w:hAnsi="Arial" w:cs="Arial"/>
          <w:sz w:val="20"/>
          <w:szCs w:val="20"/>
          <w:lang w:val="en-GB"/>
        </w:rPr>
        <w:t>1</w:t>
      </w:r>
      <w:r w:rsidR="001F35F2">
        <w:rPr>
          <w:rFonts w:ascii="Arial" w:hAnsi="Arial" w:cs="Arial"/>
          <w:sz w:val="20"/>
          <w:szCs w:val="20"/>
          <w:lang w:val="en-GB"/>
        </w:rPr>
        <w:t>2</w:t>
      </w:r>
      <w:r w:rsidR="000B53FA">
        <w:rPr>
          <w:rFonts w:ascii="Arial" w:hAnsi="Arial" w:cs="Arial"/>
          <w:sz w:val="20"/>
          <w:szCs w:val="20"/>
          <w:lang w:val="en-GB"/>
        </w:rPr>
        <w:t xml:space="preserve"> </w:t>
      </w:r>
      <w:r w:rsidR="00023375">
        <w:rPr>
          <w:rFonts w:ascii="Arial" w:hAnsi="Arial" w:cs="Arial"/>
          <w:sz w:val="20"/>
          <w:szCs w:val="20"/>
          <w:lang w:val="en-GB"/>
        </w:rPr>
        <w:t>Ma</w:t>
      </w:r>
      <w:r w:rsidR="00FA3CF9">
        <w:rPr>
          <w:rFonts w:ascii="Arial" w:hAnsi="Arial" w:cs="Arial"/>
          <w:sz w:val="20"/>
          <w:szCs w:val="20"/>
          <w:lang w:val="en-GB"/>
        </w:rPr>
        <w:t xml:space="preserve">y </w:t>
      </w:r>
      <w:r w:rsidR="000B53FA">
        <w:rPr>
          <w:rFonts w:ascii="Arial" w:hAnsi="Arial" w:cs="Arial"/>
          <w:sz w:val="20"/>
          <w:szCs w:val="20"/>
          <w:lang w:val="en-GB"/>
        </w:rPr>
        <w:t>202</w:t>
      </w:r>
      <w:r w:rsidR="00D55E56">
        <w:rPr>
          <w:rFonts w:ascii="Arial" w:hAnsi="Arial" w:cs="Arial"/>
          <w:sz w:val="20"/>
          <w:szCs w:val="20"/>
          <w:lang w:val="en-GB"/>
        </w:rPr>
        <w:t>5</w:t>
      </w:r>
      <w:r w:rsidR="001F35F2">
        <w:rPr>
          <w:rFonts w:ascii="Arial" w:hAnsi="Arial" w:cs="Arial"/>
          <w:sz w:val="20"/>
          <w:szCs w:val="20"/>
          <w:lang w:val="en-GB"/>
        </w:rPr>
        <w:t xml:space="preserve"> and the Extra Ordinary Meeting 28 June 2025</w:t>
      </w:r>
    </w:p>
    <w:p w14:paraId="6906E3C5" w14:textId="6F3867FA" w:rsidR="001F35F2" w:rsidRDefault="001F35F2" w:rsidP="001F35F2">
      <w:pPr>
        <w:ind w:left="1440" w:hanging="720"/>
        <w:rPr>
          <w:rFonts w:ascii="Arial" w:hAnsi="Arial" w:cs="Arial"/>
          <w:sz w:val="20"/>
          <w:szCs w:val="20"/>
          <w:lang w:val="en-GB"/>
        </w:rPr>
      </w:pPr>
      <w:r>
        <w:rPr>
          <w:rFonts w:ascii="Arial" w:hAnsi="Arial" w:cs="Arial"/>
          <w:sz w:val="20"/>
          <w:szCs w:val="20"/>
          <w:lang w:val="en-GB"/>
        </w:rPr>
        <w:t xml:space="preserve">  5.</w:t>
      </w:r>
      <w:r>
        <w:rPr>
          <w:rFonts w:ascii="Arial" w:hAnsi="Arial" w:cs="Arial"/>
          <w:sz w:val="20"/>
          <w:szCs w:val="20"/>
          <w:lang w:val="en-GB"/>
        </w:rPr>
        <w:tab/>
        <w:t>To Co-opt Mandy</w:t>
      </w:r>
      <w:r w:rsidR="00D27A8F">
        <w:rPr>
          <w:rFonts w:ascii="Arial" w:hAnsi="Arial" w:cs="Arial"/>
          <w:sz w:val="20"/>
          <w:szCs w:val="20"/>
          <w:lang w:val="en-GB"/>
        </w:rPr>
        <w:t xml:space="preserve"> Haslam as Parish Councillor</w:t>
      </w:r>
    </w:p>
    <w:p w14:paraId="08CC8C51" w14:textId="47212EEE" w:rsidR="00482E1D" w:rsidRDefault="00482E1D" w:rsidP="00737702">
      <w:pPr>
        <w:ind w:firstLine="720"/>
        <w:rPr>
          <w:rFonts w:ascii="Arial" w:hAnsi="Arial" w:cs="Arial"/>
          <w:sz w:val="20"/>
          <w:szCs w:val="20"/>
          <w:lang w:val="en-GB"/>
        </w:rPr>
      </w:pPr>
      <w:r>
        <w:rPr>
          <w:rFonts w:ascii="Arial" w:hAnsi="Arial" w:cs="Arial"/>
          <w:sz w:val="20"/>
          <w:szCs w:val="20"/>
          <w:lang w:val="en-GB"/>
        </w:rPr>
        <w:t xml:space="preserve">  4.</w:t>
      </w:r>
      <w:r>
        <w:rPr>
          <w:rFonts w:ascii="Arial" w:hAnsi="Arial" w:cs="Arial"/>
          <w:sz w:val="20"/>
          <w:szCs w:val="20"/>
          <w:lang w:val="en-GB"/>
        </w:rPr>
        <w:tab/>
      </w:r>
      <w:r w:rsidR="000B53FA">
        <w:rPr>
          <w:rFonts w:ascii="Arial" w:hAnsi="Arial" w:cs="Arial"/>
          <w:sz w:val="20"/>
          <w:szCs w:val="20"/>
          <w:lang w:val="en-GB"/>
        </w:rPr>
        <w:t>To receive report from Central Bedfordshire Ward Councillor/s</w:t>
      </w:r>
    </w:p>
    <w:p w14:paraId="4018CE63" w14:textId="626D18E3" w:rsidR="00CD697D" w:rsidRDefault="00CD697D" w:rsidP="00CD697D">
      <w:pPr>
        <w:rPr>
          <w:rFonts w:ascii="Arial" w:hAnsi="Arial" w:cs="Arial"/>
          <w:sz w:val="20"/>
          <w:szCs w:val="20"/>
          <w:lang w:val="en-GB"/>
        </w:rPr>
      </w:pPr>
      <w:r>
        <w:rPr>
          <w:rFonts w:ascii="Arial" w:hAnsi="Arial" w:cs="Arial"/>
          <w:sz w:val="20"/>
          <w:szCs w:val="20"/>
          <w:lang w:val="en-GB"/>
        </w:rPr>
        <w:tab/>
        <w:t xml:space="preserve">  5.</w:t>
      </w:r>
      <w:r>
        <w:rPr>
          <w:rFonts w:ascii="Arial" w:hAnsi="Arial" w:cs="Arial"/>
          <w:sz w:val="20"/>
          <w:szCs w:val="20"/>
          <w:lang w:val="en-GB"/>
        </w:rPr>
        <w:tab/>
        <w:t>To receive Planning Report</w:t>
      </w:r>
      <w:r w:rsidR="001F35F2">
        <w:rPr>
          <w:rFonts w:ascii="Arial" w:hAnsi="Arial" w:cs="Arial"/>
          <w:sz w:val="20"/>
          <w:szCs w:val="20"/>
          <w:lang w:val="en-GB"/>
        </w:rPr>
        <w:t xml:space="preserve"> – Kevin </w:t>
      </w:r>
      <w:proofErr w:type="spellStart"/>
      <w:r w:rsidR="001F35F2">
        <w:rPr>
          <w:rFonts w:ascii="Arial" w:hAnsi="Arial" w:cs="Arial"/>
          <w:sz w:val="20"/>
          <w:szCs w:val="20"/>
          <w:lang w:val="en-GB"/>
        </w:rPr>
        <w:t>Hennelley</w:t>
      </w:r>
      <w:proofErr w:type="spellEnd"/>
      <w:r w:rsidR="001F35F2">
        <w:rPr>
          <w:rFonts w:ascii="Arial" w:hAnsi="Arial" w:cs="Arial"/>
          <w:sz w:val="20"/>
          <w:szCs w:val="20"/>
          <w:lang w:val="en-GB"/>
        </w:rPr>
        <w:t xml:space="preserve"> </w:t>
      </w:r>
    </w:p>
    <w:p w14:paraId="07709FCC" w14:textId="43E66802" w:rsidR="001F35F2" w:rsidRDefault="00CD697D" w:rsidP="00023375">
      <w:pPr>
        <w:ind w:left="1440" w:hanging="600"/>
        <w:rPr>
          <w:rFonts w:ascii="Arial" w:hAnsi="Arial" w:cs="Arial"/>
          <w:sz w:val="20"/>
          <w:szCs w:val="20"/>
          <w:lang w:val="en-GB"/>
        </w:rPr>
      </w:pPr>
      <w:r>
        <w:rPr>
          <w:rFonts w:ascii="Arial" w:hAnsi="Arial" w:cs="Arial"/>
          <w:sz w:val="20"/>
          <w:szCs w:val="20"/>
          <w:lang w:val="en-GB"/>
        </w:rPr>
        <w:t>6.</w:t>
      </w:r>
      <w:r>
        <w:rPr>
          <w:rFonts w:ascii="Arial" w:hAnsi="Arial" w:cs="Arial"/>
          <w:sz w:val="20"/>
          <w:szCs w:val="20"/>
          <w:lang w:val="en-GB"/>
        </w:rPr>
        <w:tab/>
      </w:r>
      <w:r w:rsidR="001F35F2">
        <w:rPr>
          <w:rFonts w:ascii="Arial" w:hAnsi="Arial" w:cs="Arial"/>
          <w:sz w:val="20"/>
          <w:szCs w:val="20"/>
          <w:lang w:val="en-GB"/>
        </w:rPr>
        <w:t xml:space="preserve">To discuss and note the inspection report from </w:t>
      </w:r>
      <w:proofErr w:type="spellStart"/>
      <w:r w:rsidR="001F35F2">
        <w:rPr>
          <w:rFonts w:ascii="Arial" w:hAnsi="Arial" w:cs="Arial"/>
          <w:sz w:val="20"/>
          <w:szCs w:val="20"/>
          <w:lang w:val="en-GB"/>
        </w:rPr>
        <w:t>Rospa</w:t>
      </w:r>
      <w:proofErr w:type="spellEnd"/>
      <w:r w:rsidR="001F35F2">
        <w:rPr>
          <w:rFonts w:ascii="Arial" w:hAnsi="Arial" w:cs="Arial"/>
          <w:sz w:val="20"/>
          <w:szCs w:val="20"/>
          <w:lang w:val="en-GB"/>
        </w:rPr>
        <w:t xml:space="preserve"> 2025</w:t>
      </w:r>
    </w:p>
    <w:p w14:paraId="057AE7FE" w14:textId="58156F11" w:rsidR="001F35F2" w:rsidRDefault="001F35F2" w:rsidP="00023375">
      <w:pPr>
        <w:ind w:left="1440" w:hanging="600"/>
        <w:rPr>
          <w:rFonts w:ascii="Arial" w:hAnsi="Arial" w:cs="Arial"/>
          <w:sz w:val="20"/>
          <w:szCs w:val="20"/>
          <w:lang w:val="en-GB"/>
        </w:rPr>
      </w:pPr>
      <w:r>
        <w:rPr>
          <w:rFonts w:ascii="Arial" w:hAnsi="Arial" w:cs="Arial"/>
          <w:sz w:val="20"/>
          <w:szCs w:val="20"/>
          <w:lang w:val="en-GB"/>
        </w:rPr>
        <w:t>7.</w:t>
      </w:r>
      <w:r>
        <w:rPr>
          <w:rFonts w:ascii="Arial" w:hAnsi="Arial" w:cs="Arial"/>
          <w:sz w:val="20"/>
          <w:szCs w:val="20"/>
          <w:lang w:val="en-GB"/>
        </w:rPr>
        <w:tab/>
        <w:t xml:space="preserve">To note - Village Hall preliminary reserved </w:t>
      </w:r>
      <w:r w:rsidR="0082713D">
        <w:rPr>
          <w:rFonts w:ascii="Arial" w:hAnsi="Arial" w:cs="Arial"/>
          <w:sz w:val="20"/>
          <w:szCs w:val="20"/>
          <w:lang w:val="en-GB"/>
        </w:rPr>
        <w:t xml:space="preserve">parish council meeting </w:t>
      </w:r>
      <w:r>
        <w:rPr>
          <w:rFonts w:ascii="Arial" w:hAnsi="Arial" w:cs="Arial"/>
          <w:sz w:val="20"/>
          <w:szCs w:val="20"/>
          <w:lang w:val="en-GB"/>
        </w:rPr>
        <w:t xml:space="preserve">dates for 2026 – Dates reserved: </w:t>
      </w:r>
      <w:r w:rsidR="00D27A8F">
        <w:rPr>
          <w:rFonts w:ascii="Arial" w:hAnsi="Arial" w:cs="Arial"/>
          <w:sz w:val="20"/>
          <w:szCs w:val="20"/>
          <w:lang w:val="en-GB"/>
        </w:rPr>
        <w:t>12 January 2026, 9 March 2026, 11 May 2026, 13 July 2025, 14 September 2026, 9 November 2026</w:t>
      </w:r>
    </w:p>
    <w:p w14:paraId="6CCBCBD5" w14:textId="03561A52" w:rsidR="001F35F2" w:rsidRDefault="001F35F2" w:rsidP="00023375">
      <w:pPr>
        <w:ind w:left="1440" w:hanging="600"/>
        <w:rPr>
          <w:rFonts w:ascii="Arial" w:hAnsi="Arial" w:cs="Arial"/>
          <w:sz w:val="20"/>
          <w:szCs w:val="20"/>
          <w:lang w:val="en-GB"/>
        </w:rPr>
      </w:pPr>
      <w:r>
        <w:rPr>
          <w:rFonts w:ascii="Arial" w:hAnsi="Arial" w:cs="Arial"/>
          <w:sz w:val="20"/>
          <w:szCs w:val="20"/>
          <w:lang w:val="en-GB"/>
        </w:rPr>
        <w:t>8.</w:t>
      </w:r>
      <w:r>
        <w:rPr>
          <w:rFonts w:ascii="Arial" w:hAnsi="Arial" w:cs="Arial"/>
          <w:sz w:val="20"/>
          <w:szCs w:val="20"/>
          <w:lang w:val="en-GB"/>
        </w:rPr>
        <w:tab/>
        <w:t>A site visit took place with residents and Chairman to Village Pond</w:t>
      </w:r>
    </w:p>
    <w:p w14:paraId="3DB09EF2" w14:textId="253833D7" w:rsidR="001F35F2" w:rsidRDefault="001F35F2" w:rsidP="00023375">
      <w:pPr>
        <w:ind w:left="1440" w:hanging="600"/>
        <w:rPr>
          <w:rFonts w:ascii="Arial" w:hAnsi="Arial" w:cs="Arial"/>
          <w:sz w:val="20"/>
          <w:szCs w:val="20"/>
          <w:lang w:val="en-GB"/>
        </w:rPr>
      </w:pPr>
      <w:r>
        <w:rPr>
          <w:rFonts w:ascii="Arial" w:hAnsi="Arial" w:cs="Arial"/>
          <w:sz w:val="20"/>
          <w:szCs w:val="20"/>
          <w:lang w:val="en-GB"/>
        </w:rPr>
        <w:t>9.</w:t>
      </w:r>
      <w:r>
        <w:rPr>
          <w:rFonts w:ascii="Arial" w:hAnsi="Arial" w:cs="Arial"/>
          <w:sz w:val="20"/>
          <w:szCs w:val="20"/>
          <w:lang w:val="en-GB"/>
        </w:rPr>
        <w:tab/>
        <w:t xml:space="preserve">To agree and adopt Standing Orders, </w:t>
      </w:r>
      <w:r w:rsidR="00167146">
        <w:rPr>
          <w:rFonts w:ascii="Arial" w:hAnsi="Arial" w:cs="Arial"/>
          <w:sz w:val="20"/>
          <w:szCs w:val="20"/>
          <w:lang w:val="en-GB"/>
        </w:rPr>
        <w:t xml:space="preserve">Financial Regulations, </w:t>
      </w:r>
      <w:r w:rsidR="00AB1BBA">
        <w:rPr>
          <w:rFonts w:ascii="Arial" w:hAnsi="Arial" w:cs="Arial"/>
          <w:sz w:val="20"/>
          <w:szCs w:val="20"/>
          <w:lang w:val="en-GB"/>
        </w:rPr>
        <w:t xml:space="preserve">Risk Assessment, Code of Conduct for Parish Councillors, Policy for Vexatious Correspondence, </w:t>
      </w:r>
      <w:r w:rsidR="00D27A8F">
        <w:rPr>
          <w:rFonts w:ascii="Arial" w:hAnsi="Arial" w:cs="Arial"/>
          <w:sz w:val="20"/>
          <w:szCs w:val="20"/>
          <w:lang w:val="en-GB"/>
        </w:rPr>
        <w:t xml:space="preserve">Financial Risk Assessment, Review of Internal Audit, </w:t>
      </w:r>
      <w:r w:rsidR="00AB1BBA">
        <w:rPr>
          <w:rFonts w:ascii="Arial" w:hAnsi="Arial" w:cs="Arial"/>
          <w:sz w:val="20"/>
          <w:szCs w:val="20"/>
          <w:lang w:val="en-GB"/>
        </w:rPr>
        <w:t>Standing Orders.</w:t>
      </w:r>
    </w:p>
    <w:p w14:paraId="7E63C782" w14:textId="63167D9B" w:rsidR="00AB1BBA" w:rsidRDefault="00AB1BBA" w:rsidP="00023375">
      <w:pPr>
        <w:ind w:left="1440" w:hanging="600"/>
        <w:rPr>
          <w:rFonts w:ascii="Arial" w:hAnsi="Arial" w:cs="Arial"/>
          <w:sz w:val="20"/>
          <w:szCs w:val="20"/>
          <w:lang w:val="en-GB"/>
        </w:rPr>
      </w:pPr>
      <w:r>
        <w:rPr>
          <w:rFonts w:ascii="Arial" w:hAnsi="Arial" w:cs="Arial"/>
          <w:sz w:val="20"/>
          <w:szCs w:val="20"/>
          <w:lang w:val="en-GB"/>
        </w:rPr>
        <w:tab/>
        <w:t xml:space="preserve">Flow Chart for Fraud Prevention as per </w:t>
      </w:r>
      <w:r w:rsidR="00D27A8F">
        <w:rPr>
          <w:rFonts w:ascii="Arial" w:hAnsi="Arial" w:cs="Arial"/>
          <w:sz w:val="20"/>
          <w:szCs w:val="20"/>
          <w:lang w:val="en-GB"/>
        </w:rPr>
        <w:t>Section 1 on the Annual Governance Statement</w:t>
      </w:r>
      <w:r w:rsidR="000C2E8F">
        <w:rPr>
          <w:rFonts w:ascii="Arial" w:hAnsi="Arial" w:cs="Arial"/>
          <w:sz w:val="20"/>
          <w:szCs w:val="20"/>
          <w:lang w:val="en-GB"/>
        </w:rPr>
        <w:t>.</w:t>
      </w:r>
    </w:p>
    <w:p w14:paraId="19210339" w14:textId="0773D8E0" w:rsidR="001F35F2" w:rsidRDefault="001F35F2" w:rsidP="00023375">
      <w:pPr>
        <w:ind w:left="1440" w:hanging="600"/>
        <w:rPr>
          <w:rFonts w:ascii="Arial" w:hAnsi="Arial" w:cs="Arial"/>
          <w:sz w:val="20"/>
          <w:szCs w:val="20"/>
          <w:lang w:val="en-GB"/>
        </w:rPr>
      </w:pPr>
      <w:r>
        <w:rPr>
          <w:rFonts w:ascii="Arial" w:hAnsi="Arial" w:cs="Arial"/>
          <w:sz w:val="20"/>
          <w:szCs w:val="20"/>
          <w:lang w:val="en-GB"/>
        </w:rPr>
        <w:t>10.</w:t>
      </w:r>
      <w:r>
        <w:rPr>
          <w:rFonts w:ascii="Arial" w:hAnsi="Arial" w:cs="Arial"/>
          <w:sz w:val="20"/>
          <w:szCs w:val="20"/>
          <w:lang w:val="en-GB"/>
        </w:rPr>
        <w:tab/>
        <w:t>To discuss and agree overgrown trees at Glebelands causing risk to playground area on the Playing Field</w:t>
      </w:r>
    </w:p>
    <w:p w14:paraId="5EF1665A" w14:textId="17A7D64C" w:rsidR="001F35F2" w:rsidRDefault="001F35F2" w:rsidP="00023375">
      <w:pPr>
        <w:ind w:left="1440" w:hanging="600"/>
        <w:rPr>
          <w:rFonts w:ascii="Arial" w:hAnsi="Arial" w:cs="Arial"/>
          <w:sz w:val="20"/>
          <w:szCs w:val="20"/>
          <w:lang w:val="en-GB"/>
        </w:rPr>
      </w:pPr>
      <w:r>
        <w:rPr>
          <w:rFonts w:ascii="Arial" w:hAnsi="Arial" w:cs="Arial"/>
          <w:sz w:val="20"/>
          <w:szCs w:val="20"/>
          <w:lang w:val="en-GB"/>
        </w:rPr>
        <w:t>11.</w:t>
      </w:r>
      <w:r>
        <w:rPr>
          <w:rFonts w:ascii="Arial" w:hAnsi="Arial" w:cs="Arial"/>
          <w:sz w:val="20"/>
          <w:szCs w:val="20"/>
          <w:lang w:val="en-GB"/>
        </w:rPr>
        <w:tab/>
        <w:t xml:space="preserve">To note: Village Hall Payments – The Clerk discussed payments and invoices with the contact at Streatley Village Hall. Cheques had been previously sent and uncashed. The Parish Council has received an updated invoice for the last year for use of village hall. </w:t>
      </w:r>
    </w:p>
    <w:p w14:paraId="31CA2297" w14:textId="7332A18F" w:rsidR="001F35F2" w:rsidRPr="007B2383" w:rsidRDefault="001F35F2" w:rsidP="00023375">
      <w:pPr>
        <w:ind w:left="1440" w:hanging="600"/>
        <w:rPr>
          <w:rFonts w:ascii="Arial" w:hAnsi="Arial" w:cs="Arial"/>
          <w:sz w:val="18"/>
          <w:szCs w:val="18"/>
          <w:lang w:val="en-GB"/>
        </w:rPr>
      </w:pPr>
      <w:r>
        <w:rPr>
          <w:rFonts w:ascii="Arial" w:hAnsi="Arial" w:cs="Arial"/>
          <w:sz w:val="20"/>
          <w:szCs w:val="20"/>
          <w:lang w:val="en-GB"/>
        </w:rPr>
        <w:t>12.</w:t>
      </w:r>
      <w:r>
        <w:rPr>
          <w:rFonts w:ascii="Arial" w:hAnsi="Arial" w:cs="Arial"/>
          <w:sz w:val="20"/>
          <w:szCs w:val="20"/>
          <w:lang w:val="en-GB"/>
        </w:rPr>
        <w:tab/>
      </w:r>
      <w:r w:rsidRPr="007B2383">
        <w:rPr>
          <w:rFonts w:ascii="Arial" w:hAnsi="Arial" w:cs="Arial"/>
          <w:sz w:val="18"/>
          <w:szCs w:val="18"/>
          <w:lang w:val="en-GB"/>
        </w:rPr>
        <w:t xml:space="preserve">To note and agree - Internal Auditors Report – The Parish Council thanks the internal auditor for the report received highlighting the policies and procedures to be updated on the website. The policies and procedures have been forwarded to the councillors for review and updates and to adopt. </w:t>
      </w:r>
      <w:r w:rsidR="00C35635" w:rsidRPr="007B2383">
        <w:rPr>
          <w:rFonts w:ascii="Arial" w:hAnsi="Arial" w:cs="Arial"/>
          <w:sz w:val="18"/>
          <w:szCs w:val="18"/>
          <w:lang w:val="en-GB"/>
        </w:rPr>
        <w:t xml:space="preserve">Also implemented is a Financial Spreadsheet which will be updated for each meeting with bank account balances, monies </w:t>
      </w:r>
      <w:proofErr w:type="gramStart"/>
      <w:r w:rsidR="00C35635" w:rsidRPr="007B2383">
        <w:rPr>
          <w:rFonts w:ascii="Arial" w:hAnsi="Arial" w:cs="Arial"/>
          <w:sz w:val="18"/>
          <w:szCs w:val="18"/>
          <w:lang w:val="en-GB"/>
        </w:rPr>
        <w:t>received</w:t>
      </w:r>
      <w:proofErr w:type="gramEnd"/>
      <w:r w:rsidR="00C35635" w:rsidRPr="007B2383">
        <w:rPr>
          <w:rFonts w:ascii="Arial" w:hAnsi="Arial" w:cs="Arial"/>
          <w:sz w:val="18"/>
          <w:szCs w:val="18"/>
          <w:lang w:val="en-GB"/>
        </w:rPr>
        <w:t xml:space="preserve"> and payments made. See attached spreadsheet. However, we do not always receive the bank statements in good time, so the spreadsheet will have the most up to date financial information received.</w:t>
      </w:r>
    </w:p>
    <w:p w14:paraId="65563842" w14:textId="4B9D8FB8" w:rsidR="00167146" w:rsidRPr="007B2383" w:rsidRDefault="00D27A8F" w:rsidP="00023375">
      <w:pPr>
        <w:ind w:left="1440" w:hanging="600"/>
        <w:rPr>
          <w:rFonts w:ascii="Arial" w:hAnsi="Arial" w:cs="Arial"/>
          <w:sz w:val="18"/>
          <w:szCs w:val="18"/>
          <w:lang w:val="en-GB"/>
        </w:rPr>
      </w:pPr>
      <w:r w:rsidRPr="007B2383">
        <w:rPr>
          <w:rFonts w:ascii="Arial" w:hAnsi="Arial" w:cs="Arial"/>
          <w:sz w:val="18"/>
          <w:szCs w:val="18"/>
          <w:lang w:val="en-GB"/>
        </w:rPr>
        <w:t>13.</w:t>
      </w:r>
      <w:r w:rsidR="00167146" w:rsidRPr="007B2383">
        <w:rPr>
          <w:rFonts w:ascii="Arial" w:hAnsi="Arial" w:cs="Arial"/>
          <w:sz w:val="18"/>
          <w:szCs w:val="18"/>
          <w:lang w:val="en-GB"/>
        </w:rPr>
        <w:tab/>
        <w:t>To note - The Clerk has requested photos and contact information from councillors for the website</w:t>
      </w:r>
    </w:p>
    <w:p w14:paraId="1591FF84" w14:textId="70DD8CE1" w:rsidR="00C35635" w:rsidRPr="007B2383" w:rsidRDefault="00C35635" w:rsidP="00023375">
      <w:pPr>
        <w:ind w:left="1440" w:hanging="600"/>
        <w:rPr>
          <w:rFonts w:ascii="Arial" w:hAnsi="Arial" w:cs="Arial"/>
          <w:sz w:val="18"/>
          <w:szCs w:val="18"/>
          <w:lang w:val="en-GB"/>
        </w:rPr>
      </w:pPr>
      <w:r w:rsidRPr="007B2383">
        <w:rPr>
          <w:rFonts w:ascii="Arial" w:hAnsi="Arial" w:cs="Arial"/>
          <w:sz w:val="18"/>
          <w:szCs w:val="18"/>
          <w:lang w:val="en-GB"/>
        </w:rPr>
        <w:t>1</w:t>
      </w:r>
      <w:r w:rsidR="00D27A8F" w:rsidRPr="007B2383">
        <w:rPr>
          <w:rFonts w:ascii="Arial" w:hAnsi="Arial" w:cs="Arial"/>
          <w:sz w:val="18"/>
          <w:szCs w:val="18"/>
          <w:lang w:val="en-GB"/>
        </w:rPr>
        <w:t>4</w:t>
      </w:r>
      <w:r w:rsidRPr="007B2383">
        <w:rPr>
          <w:rFonts w:ascii="Arial" w:hAnsi="Arial" w:cs="Arial"/>
          <w:sz w:val="18"/>
          <w:szCs w:val="18"/>
          <w:lang w:val="en-GB"/>
        </w:rPr>
        <w:t>.</w:t>
      </w:r>
      <w:r w:rsidRPr="007B2383">
        <w:rPr>
          <w:rFonts w:ascii="Arial" w:hAnsi="Arial" w:cs="Arial"/>
          <w:sz w:val="18"/>
          <w:szCs w:val="18"/>
          <w:lang w:val="en-GB"/>
        </w:rPr>
        <w:tab/>
      </w:r>
      <w:r w:rsidR="007B2383" w:rsidRPr="007B2383">
        <w:rPr>
          <w:rFonts w:ascii="Arial" w:hAnsi="Arial" w:cs="Arial"/>
          <w:sz w:val="18"/>
          <w:szCs w:val="18"/>
          <w:lang w:val="en-GB"/>
        </w:rPr>
        <w:t xml:space="preserve">To agree - </w:t>
      </w:r>
      <w:r w:rsidRPr="007B2383">
        <w:rPr>
          <w:rFonts w:ascii="Arial" w:hAnsi="Arial" w:cs="Arial"/>
          <w:sz w:val="18"/>
          <w:szCs w:val="18"/>
          <w:lang w:val="en-GB"/>
        </w:rPr>
        <w:t xml:space="preserve">National Insurance Payments – </w:t>
      </w:r>
      <w:r w:rsidR="007B2383" w:rsidRPr="007B2383">
        <w:rPr>
          <w:rFonts w:ascii="Arial" w:hAnsi="Arial" w:cs="Arial"/>
          <w:sz w:val="18"/>
          <w:szCs w:val="18"/>
          <w:lang w:val="en-GB"/>
        </w:rPr>
        <w:t>To be paid by cheque monthly</w:t>
      </w:r>
    </w:p>
    <w:p w14:paraId="66557A22" w14:textId="62189276" w:rsidR="00C35635" w:rsidRPr="007B2383" w:rsidRDefault="00C35635" w:rsidP="00023375">
      <w:pPr>
        <w:ind w:left="1440" w:hanging="600"/>
        <w:rPr>
          <w:rFonts w:ascii="Arial" w:hAnsi="Arial" w:cs="Arial"/>
          <w:sz w:val="18"/>
          <w:szCs w:val="18"/>
          <w:lang w:val="en-GB"/>
        </w:rPr>
      </w:pPr>
      <w:r w:rsidRPr="007B2383">
        <w:rPr>
          <w:rFonts w:ascii="Arial" w:hAnsi="Arial" w:cs="Arial"/>
          <w:sz w:val="18"/>
          <w:szCs w:val="18"/>
          <w:lang w:val="en-GB"/>
        </w:rPr>
        <w:t>1</w:t>
      </w:r>
      <w:r w:rsidR="00D27A8F" w:rsidRPr="007B2383">
        <w:rPr>
          <w:rFonts w:ascii="Arial" w:hAnsi="Arial" w:cs="Arial"/>
          <w:sz w:val="18"/>
          <w:szCs w:val="18"/>
          <w:lang w:val="en-GB"/>
        </w:rPr>
        <w:t>5</w:t>
      </w:r>
      <w:r w:rsidRPr="007B2383">
        <w:rPr>
          <w:rFonts w:ascii="Arial" w:hAnsi="Arial" w:cs="Arial"/>
          <w:sz w:val="18"/>
          <w:szCs w:val="18"/>
          <w:lang w:val="en-GB"/>
        </w:rPr>
        <w:t>.</w:t>
      </w:r>
      <w:r w:rsidRPr="007B2383">
        <w:rPr>
          <w:rFonts w:ascii="Arial" w:hAnsi="Arial" w:cs="Arial"/>
          <w:sz w:val="18"/>
          <w:szCs w:val="18"/>
          <w:lang w:val="en-GB"/>
        </w:rPr>
        <w:tab/>
        <w:t xml:space="preserve">To note – The Streatley Parish Council website has been updated by Eyelid Productions to include folders for all minutes, account info and policies and procedures. This is now easier to manage as there was no system to it or </w:t>
      </w:r>
      <w:r w:rsidR="0082713D" w:rsidRPr="007B2383">
        <w:rPr>
          <w:rFonts w:ascii="Arial" w:hAnsi="Arial" w:cs="Arial"/>
          <w:sz w:val="18"/>
          <w:szCs w:val="18"/>
          <w:lang w:val="en-GB"/>
        </w:rPr>
        <w:t>any</w:t>
      </w:r>
      <w:r w:rsidRPr="007B2383">
        <w:rPr>
          <w:rFonts w:ascii="Arial" w:hAnsi="Arial" w:cs="Arial"/>
          <w:sz w:val="18"/>
          <w:szCs w:val="18"/>
          <w:lang w:val="en-GB"/>
        </w:rPr>
        <w:t>way to update to keep everything in order. Agenda folders</w:t>
      </w:r>
      <w:r w:rsidR="007B2383" w:rsidRPr="007B2383">
        <w:rPr>
          <w:rFonts w:ascii="Arial" w:hAnsi="Arial" w:cs="Arial"/>
          <w:sz w:val="18"/>
          <w:szCs w:val="18"/>
          <w:lang w:val="en-GB"/>
        </w:rPr>
        <w:t xml:space="preserve"> are not implemented, apparently this enables subscribers to receive the agenda</w:t>
      </w:r>
      <w:r w:rsidRPr="007B2383">
        <w:rPr>
          <w:rFonts w:ascii="Arial" w:hAnsi="Arial" w:cs="Arial"/>
          <w:sz w:val="18"/>
          <w:szCs w:val="18"/>
          <w:lang w:val="en-GB"/>
        </w:rPr>
        <w:t xml:space="preserve">. </w:t>
      </w:r>
    </w:p>
    <w:p w14:paraId="6E8490BE" w14:textId="1DB32C95" w:rsidR="00811BE8" w:rsidRPr="007B2383" w:rsidRDefault="00811BE8" w:rsidP="00023375">
      <w:pPr>
        <w:ind w:left="1440" w:hanging="600"/>
        <w:rPr>
          <w:rFonts w:ascii="Arial" w:hAnsi="Arial" w:cs="Arial"/>
          <w:sz w:val="18"/>
          <w:szCs w:val="18"/>
          <w:lang w:val="en-GB"/>
        </w:rPr>
      </w:pPr>
      <w:r w:rsidRPr="007B2383">
        <w:rPr>
          <w:rFonts w:ascii="Arial" w:hAnsi="Arial" w:cs="Arial"/>
          <w:sz w:val="18"/>
          <w:szCs w:val="18"/>
          <w:lang w:val="en-GB"/>
        </w:rPr>
        <w:t>16.</w:t>
      </w:r>
      <w:r w:rsidRPr="007B2383">
        <w:rPr>
          <w:rFonts w:ascii="Arial" w:hAnsi="Arial" w:cs="Arial"/>
          <w:sz w:val="18"/>
          <w:szCs w:val="18"/>
          <w:lang w:val="en-GB"/>
        </w:rPr>
        <w:tab/>
        <w:t xml:space="preserve">To note - All Councillors received the legalities with regards to the protocol for Agendas, Meetings, Minutes and Summons via email </w:t>
      </w:r>
    </w:p>
    <w:p w14:paraId="3111476B" w14:textId="575E54A2" w:rsidR="00023375" w:rsidRPr="007B2383" w:rsidRDefault="007B2383" w:rsidP="007B2383">
      <w:pPr>
        <w:ind w:left="1440" w:hanging="600"/>
        <w:rPr>
          <w:rFonts w:ascii="Arial" w:hAnsi="Arial" w:cs="Arial"/>
          <w:sz w:val="18"/>
          <w:szCs w:val="18"/>
          <w:lang w:val="en-GB"/>
        </w:rPr>
      </w:pPr>
      <w:r w:rsidRPr="007B2383">
        <w:rPr>
          <w:rFonts w:ascii="Arial" w:hAnsi="Arial" w:cs="Arial"/>
          <w:sz w:val="18"/>
          <w:szCs w:val="18"/>
          <w:lang w:val="en-GB"/>
        </w:rPr>
        <w:t>17.</w:t>
      </w:r>
      <w:r w:rsidRPr="007B2383">
        <w:rPr>
          <w:rFonts w:ascii="Arial" w:hAnsi="Arial" w:cs="Arial"/>
          <w:sz w:val="18"/>
          <w:szCs w:val="18"/>
          <w:lang w:val="en-GB"/>
        </w:rPr>
        <w:tab/>
        <w:t>The Grant application – CBC - has been successful. Unsure if payment received as no statement received yet to check.</w:t>
      </w:r>
    </w:p>
    <w:p w14:paraId="2D8A6523" w14:textId="1F8E1ED2" w:rsidR="00B823A2" w:rsidRPr="007B2383" w:rsidRDefault="00D27A8F" w:rsidP="007B2383">
      <w:pPr>
        <w:ind w:left="1440" w:hanging="720"/>
        <w:rPr>
          <w:rFonts w:ascii="Arial" w:hAnsi="Arial" w:cs="Arial"/>
          <w:sz w:val="18"/>
          <w:szCs w:val="18"/>
          <w:lang w:val="en-GB"/>
        </w:rPr>
      </w:pPr>
      <w:r w:rsidRPr="007B2383">
        <w:rPr>
          <w:rFonts w:ascii="Arial" w:hAnsi="Arial" w:cs="Arial"/>
          <w:sz w:val="18"/>
          <w:szCs w:val="18"/>
          <w:lang w:val="en-GB"/>
        </w:rPr>
        <w:t xml:space="preserve"> </w:t>
      </w:r>
      <w:r w:rsidR="007B2383" w:rsidRPr="007B2383">
        <w:rPr>
          <w:rFonts w:ascii="Arial" w:hAnsi="Arial" w:cs="Arial"/>
          <w:sz w:val="18"/>
          <w:szCs w:val="18"/>
          <w:lang w:val="en-GB"/>
        </w:rPr>
        <w:t xml:space="preserve"> </w:t>
      </w:r>
      <w:r w:rsidRPr="007B2383">
        <w:rPr>
          <w:rFonts w:ascii="Arial" w:hAnsi="Arial" w:cs="Arial"/>
          <w:sz w:val="18"/>
          <w:szCs w:val="18"/>
          <w:lang w:val="en-GB"/>
        </w:rPr>
        <w:t>1</w:t>
      </w:r>
      <w:r w:rsidR="007B2383" w:rsidRPr="007B2383">
        <w:rPr>
          <w:rFonts w:ascii="Arial" w:hAnsi="Arial" w:cs="Arial"/>
          <w:sz w:val="18"/>
          <w:szCs w:val="18"/>
          <w:lang w:val="en-GB"/>
        </w:rPr>
        <w:t>8</w:t>
      </w:r>
      <w:r w:rsidRPr="007B2383">
        <w:rPr>
          <w:rFonts w:ascii="Arial" w:hAnsi="Arial" w:cs="Arial"/>
          <w:sz w:val="18"/>
          <w:szCs w:val="18"/>
          <w:lang w:val="en-GB"/>
        </w:rPr>
        <w:t>.</w:t>
      </w:r>
      <w:r w:rsidR="00ED56EF" w:rsidRPr="007B2383">
        <w:rPr>
          <w:rFonts w:ascii="Arial" w:hAnsi="Arial" w:cs="Arial"/>
          <w:sz w:val="18"/>
          <w:szCs w:val="18"/>
          <w:lang w:val="en-GB"/>
        </w:rPr>
        <w:tab/>
      </w:r>
      <w:r w:rsidR="00B823A2" w:rsidRPr="007B2383">
        <w:rPr>
          <w:rFonts w:ascii="Arial" w:hAnsi="Arial" w:cs="Arial"/>
          <w:sz w:val="18"/>
          <w:szCs w:val="18"/>
          <w:lang w:val="en-GB"/>
        </w:rPr>
        <w:t xml:space="preserve">Cheques to be paid </w:t>
      </w:r>
      <w:r w:rsidR="00C35635" w:rsidRPr="007B2383">
        <w:rPr>
          <w:rFonts w:ascii="Arial" w:hAnsi="Arial" w:cs="Arial"/>
          <w:sz w:val="18"/>
          <w:szCs w:val="18"/>
          <w:lang w:val="en-GB"/>
        </w:rPr>
        <w:t xml:space="preserve">on attached spreadsheet – forwarded to councillors </w:t>
      </w:r>
      <w:r w:rsidR="0082713D" w:rsidRPr="007B2383">
        <w:rPr>
          <w:rFonts w:ascii="Arial" w:hAnsi="Arial" w:cs="Arial"/>
          <w:sz w:val="18"/>
          <w:szCs w:val="18"/>
          <w:lang w:val="en-GB"/>
        </w:rPr>
        <w:t xml:space="preserve">(on agenda) </w:t>
      </w:r>
      <w:r w:rsidR="00C35635" w:rsidRPr="007B2383">
        <w:rPr>
          <w:rFonts w:ascii="Arial" w:hAnsi="Arial" w:cs="Arial"/>
          <w:sz w:val="18"/>
          <w:szCs w:val="18"/>
          <w:lang w:val="en-GB"/>
        </w:rPr>
        <w:t>with most recent bank balance</w:t>
      </w:r>
      <w:r w:rsidR="007B2383" w:rsidRPr="007B2383">
        <w:rPr>
          <w:rFonts w:ascii="Arial" w:hAnsi="Arial" w:cs="Arial"/>
          <w:sz w:val="18"/>
          <w:szCs w:val="18"/>
          <w:lang w:val="en-GB"/>
        </w:rPr>
        <w:t>s</w:t>
      </w:r>
      <w:r w:rsidR="008049E6">
        <w:rPr>
          <w:rFonts w:ascii="Arial" w:hAnsi="Arial" w:cs="Arial"/>
          <w:sz w:val="18"/>
          <w:szCs w:val="18"/>
          <w:lang w:val="en-GB"/>
        </w:rPr>
        <w:t xml:space="preserve">. VAT refund received. </w:t>
      </w:r>
    </w:p>
    <w:p w14:paraId="365D05C1" w14:textId="77777777" w:rsidR="007B2383" w:rsidRDefault="007B2383" w:rsidP="007B2383">
      <w:pPr>
        <w:ind w:left="1440" w:hanging="720"/>
        <w:rPr>
          <w:rFonts w:ascii="Arial" w:hAnsi="Arial" w:cs="Arial"/>
          <w:sz w:val="20"/>
          <w:szCs w:val="20"/>
          <w:lang w:val="en-GB"/>
        </w:rPr>
      </w:pPr>
    </w:p>
    <w:p w14:paraId="7F85B0CA" w14:textId="77777777" w:rsidR="007B2383" w:rsidRDefault="007B2383" w:rsidP="000C2E8F">
      <w:pPr>
        <w:rPr>
          <w:rFonts w:ascii="Arial" w:hAnsi="Arial" w:cs="Arial"/>
          <w:sz w:val="20"/>
          <w:szCs w:val="20"/>
          <w:lang w:val="en-GB"/>
        </w:rPr>
      </w:pPr>
    </w:p>
    <w:p w14:paraId="6BE36730" w14:textId="77777777" w:rsidR="007B2383" w:rsidRDefault="007B2383" w:rsidP="000C2E8F">
      <w:pPr>
        <w:rPr>
          <w:rFonts w:ascii="Arial" w:hAnsi="Arial" w:cs="Arial"/>
          <w:sz w:val="20"/>
          <w:szCs w:val="20"/>
          <w:lang w:val="en-GB"/>
        </w:rPr>
      </w:pPr>
    </w:p>
    <w:p w14:paraId="5D954828" w14:textId="77777777" w:rsidR="007B2383" w:rsidRDefault="007B2383" w:rsidP="007B2383">
      <w:pPr>
        <w:ind w:left="1440" w:hanging="720"/>
        <w:rPr>
          <w:rFonts w:ascii="Arial" w:hAnsi="Arial" w:cs="Arial"/>
          <w:sz w:val="20"/>
          <w:szCs w:val="20"/>
          <w:lang w:val="en-GB"/>
        </w:rPr>
      </w:pPr>
    </w:p>
    <w:p w14:paraId="632B8BF1" w14:textId="77777777" w:rsidR="00B823A2" w:rsidRDefault="00B823A2" w:rsidP="00EF779B">
      <w:pPr>
        <w:ind w:left="1440" w:hanging="720"/>
        <w:rPr>
          <w:rFonts w:ascii="Arial" w:hAnsi="Arial" w:cs="Arial"/>
          <w:sz w:val="20"/>
          <w:szCs w:val="20"/>
          <w:lang w:val="en-GB"/>
        </w:rPr>
      </w:pPr>
    </w:p>
    <w:p w14:paraId="5E7E4B3A" w14:textId="39C5480D" w:rsidR="00222362" w:rsidRDefault="00222362" w:rsidP="005E09F7">
      <w:pPr>
        <w:rPr>
          <w:rFonts w:ascii="Arial" w:hAnsi="Arial" w:cs="Arial"/>
          <w:sz w:val="20"/>
          <w:szCs w:val="20"/>
          <w:lang w:val="en-GB"/>
        </w:rPr>
      </w:pPr>
      <w:r>
        <w:rPr>
          <w:rFonts w:ascii="Arial" w:hAnsi="Arial" w:cs="Arial"/>
          <w:sz w:val="20"/>
          <w:szCs w:val="20"/>
          <w:lang w:val="en-GB"/>
        </w:rPr>
        <w:t xml:space="preserve">     </w:t>
      </w:r>
    </w:p>
    <w:p w14:paraId="3B7389F5" w14:textId="77777777" w:rsidR="00B1045F" w:rsidRDefault="00222362" w:rsidP="005E09F7">
      <w:pPr>
        <w:ind w:left="1440" w:hanging="1440"/>
        <w:rPr>
          <w:rFonts w:ascii="Arial" w:hAnsi="Arial" w:cs="Arial"/>
          <w:sz w:val="20"/>
          <w:szCs w:val="20"/>
          <w:lang w:val="en-GB"/>
        </w:rPr>
      </w:pPr>
      <w:r>
        <w:rPr>
          <w:rFonts w:ascii="Arial" w:hAnsi="Arial" w:cs="Arial"/>
          <w:sz w:val="20"/>
          <w:szCs w:val="20"/>
          <w:lang w:val="en-GB"/>
        </w:rPr>
        <w:t xml:space="preserve">         </w:t>
      </w:r>
    </w:p>
    <w:tbl>
      <w:tblPr>
        <w:tblW w:w="11080" w:type="dxa"/>
        <w:tblLook w:val="04A0" w:firstRow="1" w:lastRow="0" w:firstColumn="1" w:lastColumn="0" w:noHBand="0" w:noVBand="1"/>
      </w:tblPr>
      <w:tblGrid>
        <w:gridCol w:w="1217"/>
        <w:gridCol w:w="1039"/>
        <w:gridCol w:w="2222"/>
        <w:gridCol w:w="2400"/>
        <w:gridCol w:w="1080"/>
        <w:gridCol w:w="1080"/>
        <w:gridCol w:w="1106"/>
        <w:gridCol w:w="1080"/>
      </w:tblGrid>
      <w:tr w:rsidR="00B1045F" w14:paraId="4C700F62" w14:textId="77777777" w:rsidTr="00B1045F">
        <w:trPr>
          <w:trHeight w:val="1700"/>
        </w:trPr>
        <w:tc>
          <w:tcPr>
            <w:tcW w:w="1200" w:type="dxa"/>
            <w:tcBorders>
              <w:top w:val="nil"/>
              <w:left w:val="nil"/>
              <w:bottom w:val="nil"/>
              <w:right w:val="nil"/>
            </w:tcBorders>
            <w:shd w:val="clear" w:color="auto" w:fill="auto"/>
            <w:noWrap/>
            <w:vAlign w:val="bottom"/>
            <w:hideMark/>
          </w:tcPr>
          <w:p w14:paraId="5A805B50" w14:textId="77777777" w:rsidR="00B1045F" w:rsidRDefault="00B1045F">
            <w:pPr>
              <w:rPr>
                <w:sz w:val="20"/>
                <w:szCs w:val="20"/>
                <w:lang w:val="en-GB"/>
              </w:rPr>
            </w:pPr>
          </w:p>
        </w:tc>
        <w:tc>
          <w:tcPr>
            <w:tcW w:w="3160" w:type="dxa"/>
            <w:gridSpan w:val="2"/>
            <w:tcBorders>
              <w:top w:val="nil"/>
              <w:left w:val="nil"/>
              <w:bottom w:val="nil"/>
              <w:right w:val="nil"/>
            </w:tcBorders>
            <w:shd w:val="clear" w:color="CCCCFF" w:fill="99CCFF"/>
            <w:noWrap/>
            <w:vAlign w:val="bottom"/>
            <w:hideMark/>
          </w:tcPr>
          <w:p w14:paraId="093BE7B4" w14:textId="77777777" w:rsidR="00B1045F" w:rsidRDefault="00B1045F">
            <w:pPr>
              <w:rPr>
                <w:rFonts w:ascii="Arial" w:hAnsi="Arial" w:cs="Arial"/>
                <w:b/>
                <w:bCs/>
              </w:rPr>
            </w:pPr>
            <w:r>
              <w:rPr>
                <w:rFonts w:ascii="Arial" w:hAnsi="Arial" w:cs="Arial"/>
                <w:b/>
                <w:bCs/>
              </w:rPr>
              <w:t>Financial Position 25/26</w:t>
            </w:r>
          </w:p>
        </w:tc>
        <w:tc>
          <w:tcPr>
            <w:tcW w:w="2400" w:type="dxa"/>
            <w:tcBorders>
              <w:top w:val="nil"/>
              <w:left w:val="nil"/>
              <w:bottom w:val="nil"/>
              <w:right w:val="nil"/>
            </w:tcBorders>
            <w:shd w:val="clear" w:color="CCCCFF" w:fill="99CCFF"/>
            <w:noWrap/>
            <w:vAlign w:val="bottom"/>
            <w:hideMark/>
          </w:tcPr>
          <w:p w14:paraId="5A349D7C" w14:textId="77777777" w:rsidR="00B1045F" w:rsidRDefault="00B1045F">
            <w:pPr>
              <w:rPr>
                <w:rFonts w:ascii="Arial" w:hAnsi="Arial" w:cs="Arial"/>
                <w:b/>
                <w:bCs/>
              </w:rPr>
            </w:pPr>
            <w:r>
              <w:rPr>
                <w:rFonts w:ascii="Arial" w:hAnsi="Arial" w:cs="Arial"/>
                <w:b/>
                <w:bCs/>
              </w:rPr>
              <w:t> </w:t>
            </w:r>
          </w:p>
        </w:tc>
        <w:tc>
          <w:tcPr>
            <w:tcW w:w="1080" w:type="dxa"/>
            <w:tcBorders>
              <w:top w:val="nil"/>
              <w:left w:val="nil"/>
              <w:bottom w:val="nil"/>
              <w:right w:val="nil"/>
            </w:tcBorders>
            <w:shd w:val="clear" w:color="auto" w:fill="auto"/>
            <w:noWrap/>
            <w:vAlign w:val="bottom"/>
            <w:hideMark/>
          </w:tcPr>
          <w:p w14:paraId="2F8A879F" w14:textId="77777777" w:rsidR="00B1045F" w:rsidRDefault="00B1045F">
            <w:pPr>
              <w:rPr>
                <w:rFonts w:ascii="Arial" w:hAnsi="Arial" w:cs="Arial"/>
                <w:b/>
                <w:bCs/>
              </w:rPr>
            </w:pPr>
          </w:p>
        </w:tc>
        <w:tc>
          <w:tcPr>
            <w:tcW w:w="1080" w:type="dxa"/>
            <w:tcBorders>
              <w:top w:val="nil"/>
              <w:left w:val="nil"/>
              <w:bottom w:val="nil"/>
              <w:right w:val="nil"/>
            </w:tcBorders>
            <w:shd w:val="clear" w:color="auto" w:fill="auto"/>
            <w:noWrap/>
            <w:vAlign w:val="bottom"/>
            <w:hideMark/>
          </w:tcPr>
          <w:p w14:paraId="7081B5FA"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B2F222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A3DB5B1" w14:textId="77777777" w:rsidR="00B1045F" w:rsidRDefault="00B1045F">
            <w:pPr>
              <w:rPr>
                <w:sz w:val="20"/>
                <w:szCs w:val="20"/>
              </w:rPr>
            </w:pPr>
          </w:p>
        </w:tc>
      </w:tr>
      <w:tr w:rsidR="00B1045F" w14:paraId="0043929B" w14:textId="77777777" w:rsidTr="00B1045F">
        <w:trPr>
          <w:trHeight w:val="500"/>
        </w:trPr>
        <w:tc>
          <w:tcPr>
            <w:tcW w:w="1200" w:type="dxa"/>
            <w:tcBorders>
              <w:top w:val="nil"/>
              <w:left w:val="nil"/>
              <w:bottom w:val="nil"/>
              <w:right w:val="nil"/>
            </w:tcBorders>
            <w:shd w:val="clear" w:color="auto" w:fill="auto"/>
            <w:noWrap/>
            <w:vAlign w:val="bottom"/>
            <w:hideMark/>
          </w:tcPr>
          <w:p w14:paraId="020AF268" w14:textId="77777777" w:rsidR="00B1045F" w:rsidRDefault="00B1045F">
            <w:pPr>
              <w:rPr>
                <w:rFonts w:ascii="Arial" w:hAnsi="Arial" w:cs="Arial"/>
                <w:b/>
                <w:bCs/>
                <w:sz w:val="20"/>
                <w:szCs w:val="20"/>
              </w:rPr>
            </w:pPr>
            <w:r>
              <w:rPr>
                <w:rFonts w:ascii="Arial" w:hAnsi="Arial" w:cs="Arial"/>
                <w:b/>
                <w:bCs/>
                <w:sz w:val="20"/>
                <w:szCs w:val="20"/>
              </w:rPr>
              <w:t>Income</w:t>
            </w:r>
          </w:p>
        </w:tc>
        <w:tc>
          <w:tcPr>
            <w:tcW w:w="938" w:type="dxa"/>
            <w:tcBorders>
              <w:top w:val="nil"/>
              <w:left w:val="nil"/>
              <w:bottom w:val="nil"/>
              <w:right w:val="nil"/>
            </w:tcBorders>
            <w:shd w:val="clear" w:color="auto" w:fill="auto"/>
            <w:noWrap/>
            <w:vAlign w:val="bottom"/>
            <w:hideMark/>
          </w:tcPr>
          <w:p w14:paraId="79021E0D" w14:textId="77777777" w:rsidR="00B1045F" w:rsidRDefault="00B1045F">
            <w:pPr>
              <w:rPr>
                <w:rFonts w:ascii="Arial" w:hAnsi="Arial" w:cs="Arial"/>
                <w:b/>
                <w:bCs/>
                <w:sz w:val="20"/>
                <w:szCs w:val="20"/>
              </w:rPr>
            </w:pPr>
          </w:p>
        </w:tc>
        <w:tc>
          <w:tcPr>
            <w:tcW w:w="2222" w:type="dxa"/>
            <w:tcBorders>
              <w:top w:val="nil"/>
              <w:left w:val="nil"/>
              <w:bottom w:val="nil"/>
              <w:right w:val="nil"/>
            </w:tcBorders>
            <w:shd w:val="clear" w:color="auto" w:fill="auto"/>
            <w:noWrap/>
            <w:vAlign w:val="bottom"/>
            <w:hideMark/>
          </w:tcPr>
          <w:p w14:paraId="6147C140"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18CD8DA4"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0BF9ACE"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71A29C96"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065E18D6"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62EB8469" w14:textId="77777777" w:rsidR="00B1045F" w:rsidRDefault="00B1045F">
            <w:pPr>
              <w:rPr>
                <w:sz w:val="20"/>
                <w:szCs w:val="20"/>
              </w:rPr>
            </w:pPr>
          </w:p>
        </w:tc>
      </w:tr>
      <w:tr w:rsidR="00B1045F" w14:paraId="5B274D0D" w14:textId="77777777" w:rsidTr="00B1045F">
        <w:trPr>
          <w:trHeight w:val="250"/>
        </w:trPr>
        <w:tc>
          <w:tcPr>
            <w:tcW w:w="1200" w:type="dxa"/>
            <w:tcBorders>
              <w:top w:val="nil"/>
              <w:left w:val="nil"/>
              <w:bottom w:val="nil"/>
              <w:right w:val="nil"/>
            </w:tcBorders>
            <w:shd w:val="clear" w:color="auto" w:fill="auto"/>
            <w:noWrap/>
            <w:vAlign w:val="bottom"/>
            <w:hideMark/>
          </w:tcPr>
          <w:p w14:paraId="3B5BEB59" w14:textId="77777777" w:rsidR="00B1045F" w:rsidRDefault="00B1045F">
            <w:pPr>
              <w:rPr>
                <w:rFonts w:ascii="Arial" w:hAnsi="Arial" w:cs="Arial"/>
                <w:b/>
                <w:bCs/>
                <w:sz w:val="16"/>
                <w:szCs w:val="16"/>
                <w:u w:val="single"/>
              </w:rPr>
            </w:pPr>
            <w:r>
              <w:rPr>
                <w:rFonts w:ascii="Arial" w:hAnsi="Arial" w:cs="Arial"/>
                <w:b/>
                <w:bCs/>
                <w:sz w:val="16"/>
                <w:szCs w:val="16"/>
                <w:u w:val="single"/>
              </w:rPr>
              <w:t>Date</w:t>
            </w:r>
          </w:p>
        </w:tc>
        <w:tc>
          <w:tcPr>
            <w:tcW w:w="938" w:type="dxa"/>
            <w:tcBorders>
              <w:top w:val="nil"/>
              <w:left w:val="nil"/>
              <w:bottom w:val="nil"/>
              <w:right w:val="nil"/>
            </w:tcBorders>
            <w:shd w:val="clear" w:color="auto" w:fill="auto"/>
            <w:noWrap/>
            <w:vAlign w:val="bottom"/>
            <w:hideMark/>
          </w:tcPr>
          <w:p w14:paraId="50608129" w14:textId="77777777" w:rsidR="00B1045F" w:rsidRDefault="00B1045F">
            <w:pPr>
              <w:rPr>
                <w:rFonts w:ascii="Arial" w:hAnsi="Arial" w:cs="Arial"/>
                <w:b/>
                <w:bCs/>
                <w:sz w:val="16"/>
                <w:szCs w:val="16"/>
                <w:u w:val="single"/>
              </w:rPr>
            </w:pPr>
          </w:p>
        </w:tc>
        <w:tc>
          <w:tcPr>
            <w:tcW w:w="2222" w:type="dxa"/>
            <w:tcBorders>
              <w:top w:val="nil"/>
              <w:left w:val="nil"/>
              <w:bottom w:val="nil"/>
              <w:right w:val="nil"/>
            </w:tcBorders>
            <w:shd w:val="clear" w:color="auto" w:fill="auto"/>
            <w:noWrap/>
            <w:vAlign w:val="bottom"/>
            <w:hideMark/>
          </w:tcPr>
          <w:p w14:paraId="2147E33B" w14:textId="77777777" w:rsidR="00B1045F" w:rsidRDefault="00B1045F">
            <w:pPr>
              <w:jc w:val="center"/>
              <w:rPr>
                <w:rFonts w:ascii="Arial" w:hAnsi="Arial" w:cs="Arial"/>
                <w:b/>
                <w:bCs/>
                <w:sz w:val="16"/>
                <w:szCs w:val="16"/>
                <w:u w:val="single"/>
              </w:rPr>
            </w:pPr>
            <w:r>
              <w:rPr>
                <w:rFonts w:ascii="Arial" w:hAnsi="Arial" w:cs="Arial"/>
                <w:b/>
                <w:bCs/>
                <w:sz w:val="16"/>
                <w:szCs w:val="16"/>
                <w:u w:val="single"/>
              </w:rPr>
              <w:t>From</w:t>
            </w:r>
          </w:p>
        </w:tc>
        <w:tc>
          <w:tcPr>
            <w:tcW w:w="2400" w:type="dxa"/>
            <w:tcBorders>
              <w:top w:val="nil"/>
              <w:left w:val="nil"/>
              <w:bottom w:val="nil"/>
              <w:right w:val="nil"/>
            </w:tcBorders>
            <w:shd w:val="clear" w:color="auto" w:fill="auto"/>
            <w:noWrap/>
            <w:vAlign w:val="bottom"/>
            <w:hideMark/>
          </w:tcPr>
          <w:p w14:paraId="5DE50009" w14:textId="77777777" w:rsidR="00B1045F" w:rsidRDefault="00B1045F">
            <w:pPr>
              <w:jc w:val="center"/>
              <w:rPr>
                <w:rFonts w:ascii="Arial" w:hAnsi="Arial" w:cs="Arial"/>
                <w:b/>
                <w:bCs/>
                <w:sz w:val="16"/>
                <w:szCs w:val="16"/>
                <w:u w:val="single"/>
              </w:rPr>
            </w:pPr>
            <w:r>
              <w:rPr>
                <w:rFonts w:ascii="Arial" w:hAnsi="Arial" w:cs="Arial"/>
                <w:b/>
                <w:bCs/>
                <w:sz w:val="16"/>
                <w:szCs w:val="16"/>
                <w:u w:val="single"/>
              </w:rPr>
              <w:t xml:space="preserve"> Amount </w:t>
            </w:r>
          </w:p>
        </w:tc>
        <w:tc>
          <w:tcPr>
            <w:tcW w:w="1080" w:type="dxa"/>
            <w:tcBorders>
              <w:top w:val="nil"/>
              <w:left w:val="nil"/>
              <w:bottom w:val="nil"/>
              <w:right w:val="nil"/>
            </w:tcBorders>
            <w:shd w:val="clear" w:color="auto" w:fill="auto"/>
            <w:noWrap/>
            <w:vAlign w:val="bottom"/>
            <w:hideMark/>
          </w:tcPr>
          <w:p w14:paraId="353F3C8D" w14:textId="77777777" w:rsidR="00B1045F" w:rsidRDefault="00B1045F">
            <w:pPr>
              <w:jc w:val="center"/>
              <w:rPr>
                <w:rFonts w:ascii="Arial" w:hAnsi="Arial" w:cs="Arial"/>
                <w:b/>
                <w:bCs/>
                <w:sz w:val="16"/>
                <w:szCs w:val="16"/>
                <w:u w:val="single"/>
              </w:rPr>
            </w:pPr>
          </w:p>
        </w:tc>
        <w:tc>
          <w:tcPr>
            <w:tcW w:w="1080" w:type="dxa"/>
            <w:tcBorders>
              <w:top w:val="nil"/>
              <w:left w:val="nil"/>
              <w:bottom w:val="nil"/>
              <w:right w:val="nil"/>
            </w:tcBorders>
            <w:shd w:val="clear" w:color="auto" w:fill="auto"/>
            <w:noWrap/>
            <w:vAlign w:val="bottom"/>
            <w:hideMark/>
          </w:tcPr>
          <w:p w14:paraId="5602BA8C"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1BB781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FFA94B2" w14:textId="77777777" w:rsidR="00B1045F" w:rsidRDefault="00B1045F">
            <w:pPr>
              <w:rPr>
                <w:sz w:val="20"/>
                <w:szCs w:val="20"/>
              </w:rPr>
            </w:pPr>
          </w:p>
        </w:tc>
      </w:tr>
      <w:tr w:rsidR="00B1045F" w14:paraId="150675D5" w14:textId="77777777" w:rsidTr="00B1045F">
        <w:trPr>
          <w:trHeight w:val="250"/>
        </w:trPr>
        <w:tc>
          <w:tcPr>
            <w:tcW w:w="1200" w:type="dxa"/>
            <w:tcBorders>
              <w:top w:val="nil"/>
              <w:left w:val="nil"/>
              <w:bottom w:val="nil"/>
              <w:right w:val="nil"/>
            </w:tcBorders>
            <w:shd w:val="clear" w:color="auto" w:fill="auto"/>
            <w:noWrap/>
            <w:vAlign w:val="bottom"/>
            <w:hideMark/>
          </w:tcPr>
          <w:p w14:paraId="0DC3C424" w14:textId="77777777" w:rsidR="00B1045F" w:rsidRDefault="00B1045F">
            <w:pPr>
              <w:rPr>
                <w:rFonts w:ascii="Arial" w:hAnsi="Arial" w:cs="Arial"/>
                <w:sz w:val="20"/>
                <w:szCs w:val="20"/>
              </w:rPr>
            </w:pPr>
            <w:r>
              <w:rPr>
                <w:rFonts w:ascii="Arial" w:hAnsi="Arial" w:cs="Arial"/>
                <w:sz w:val="20"/>
                <w:szCs w:val="20"/>
              </w:rPr>
              <w:t>Monthly</w:t>
            </w:r>
          </w:p>
        </w:tc>
        <w:tc>
          <w:tcPr>
            <w:tcW w:w="938" w:type="dxa"/>
            <w:tcBorders>
              <w:top w:val="nil"/>
              <w:left w:val="nil"/>
              <w:bottom w:val="nil"/>
              <w:right w:val="nil"/>
            </w:tcBorders>
            <w:shd w:val="clear" w:color="auto" w:fill="auto"/>
            <w:noWrap/>
            <w:vAlign w:val="bottom"/>
            <w:hideMark/>
          </w:tcPr>
          <w:p w14:paraId="2A485971" w14:textId="77777777" w:rsidR="00B1045F" w:rsidRDefault="00B1045F">
            <w:pPr>
              <w:rPr>
                <w:rFonts w:ascii="Arial" w:hAnsi="Arial" w:cs="Arial"/>
                <w:sz w:val="20"/>
                <w:szCs w:val="20"/>
              </w:rPr>
            </w:pPr>
          </w:p>
        </w:tc>
        <w:tc>
          <w:tcPr>
            <w:tcW w:w="2222" w:type="dxa"/>
            <w:tcBorders>
              <w:top w:val="nil"/>
              <w:left w:val="nil"/>
              <w:bottom w:val="nil"/>
              <w:right w:val="nil"/>
            </w:tcBorders>
            <w:shd w:val="clear" w:color="auto" w:fill="auto"/>
            <w:noWrap/>
            <w:vAlign w:val="bottom"/>
            <w:hideMark/>
          </w:tcPr>
          <w:p w14:paraId="349C1F04" w14:textId="77777777" w:rsidR="00B1045F" w:rsidRDefault="00B1045F">
            <w:pPr>
              <w:rPr>
                <w:rFonts w:ascii="Arial" w:hAnsi="Arial" w:cs="Arial"/>
                <w:sz w:val="20"/>
                <w:szCs w:val="20"/>
              </w:rPr>
            </w:pPr>
            <w:r>
              <w:rPr>
                <w:rFonts w:ascii="Arial" w:hAnsi="Arial" w:cs="Arial"/>
                <w:sz w:val="20"/>
                <w:szCs w:val="20"/>
              </w:rPr>
              <w:t>Santander interest</w:t>
            </w:r>
          </w:p>
        </w:tc>
        <w:tc>
          <w:tcPr>
            <w:tcW w:w="2400" w:type="dxa"/>
            <w:tcBorders>
              <w:top w:val="nil"/>
              <w:left w:val="nil"/>
              <w:bottom w:val="nil"/>
              <w:right w:val="nil"/>
            </w:tcBorders>
            <w:shd w:val="clear" w:color="auto" w:fill="auto"/>
            <w:noWrap/>
            <w:vAlign w:val="bottom"/>
            <w:hideMark/>
          </w:tcPr>
          <w:p w14:paraId="645EA38F"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DB58D40" w14:textId="77777777" w:rsidR="00B1045F" w:rsidRDefault="00B1045F">
            <w:pPr>
              <w:jc w:val="center"/>
              <w:rPr>
                <w:sz w:val="20"/>
                <w:szCs w:val="20"/>
              </w:rPr>
            </w:pPr>
          </w:p>
        </w:tc>
        <w:tc>
          <w:tcPr>
            <w:tcW w:w="1080" w:type="dxa"/>
            <w:tcBorders>
              <w:top w:val="nil"/>
              <w:left w:val="nil"/>
              <w:bottom w:val="nil"/>
              <w:right w:val="nil"/>
            </w:tcBorders>
            <w:shd w:val="clear" w:color="auto" w:fill="auto"/>
            <w:noWrap/>
            <w:vAlign w:val="bottom"/>
            <w:hideMark/>
          </w:tcPr>
          <w:p w14:paraId="58F8A418"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5BC105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ACCFCAE" w14:textId="77777777" w:rsidR="00B1045F" w:rsidRDefault="00B1045F">
            <w:pPr>
              <w:rPr>
                <w:sz w:val="20"/>
                <w:szCs w:val="20"/>
              </w:rPr>
            </w:pPr>
          </w:p>
        </w:tc>
      </w:tr>
      <w:tr w:rsidR="00B1045F" w14:paraId="0317A35E" w14:textId="77777777" w:rsidTr="00B1045F">
        <w:trPr>
          <w:trHeight w:val="250"/>
        </w:trPr>
        <w:tc>
          <w:tcPr>
            <w:tcW w:w="1200" w:type="dxa"/>
            <w:tcBorders>
              <w:top w:val="nil"/>
              <w:left w:val="nil"/>
              <w:bottom w:val="nil"/>
              <w:right w:val="nil"/>
            </w:tcBorders>
            <w:shd w:val="clear" w:color="auto" w:fill="auto"/>
            <w:noWrap/>
            <w:vAlign w:val="bottom"/>
            <w:hideMark/>
          </w:tcPr>
          <w:p w14:paraId="33E31EF5"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2B2767C9"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21C54823" w14:textId="77777777" w:rsidR="00B1045F" w:rsidRDefault="00B1045F">
            <w:pPr>
              <w:rPr>
                <w:rFonts w:ascii="Arial" w:hAnsi="Arial" w:cs="Arial"/>
                <w:sz w:val="20"/>
                <w:szCs w:val="20"/>
              </w:rPr>
            </w:pPr>
            <w:r>
              <w:rPr>
                <w:rFonts w:ascii="Arial" w:hAnsi="Arial" w:cs="Arial"/>
                <w:sz w:val="20"/>
                <w:szCs w:val="20"/>
              </w:rPr>
              <w:t>Precept</w:t>
            </w:r>
          </w:p>
        </w:tc>
        <w:tc>
          <w:tcPr>
            <w:tcW w:w="2400" w:type="dxa"/>
            <w:tcBorders>
              <w:top w:val="nil"/>
              <w:left w:val="nil"/>
              <w:bottom w:val="nil"/>
              <w:right w:val="nil"/>
            </w:tcBorders>
            <w:shd w:val="clear" w:color="auto" w:fill="auto"/>
            <w:noWrap/>
            <w:vAlign w:val="bottom"/>
            <w:hideMark/>
          </w:tcPr>
          <w:p w14:paraId="286D3072"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7FE8550F" w14:textId="77777777" w:rsidR="00B1045F" w:rsidRDefault="00B1045F">
            <w:pPr>
              <w:jc w:val="right"/>
              <w:rPr>
                <w:rFonts w:ascii="Arial" w:hAnsi="Arial" w:cs="Arial"/>
                <w:sz w:val="20"/>
                <w:szCs w:val="20"/>
              </w:rPr>
            </w:pPr>
            <w:r>
              <w:rPr>
                <w:rFonts w:ascii="Arial" w:hAnsi="Arial" w:cs="Arial"/>
                <w:sz w:val="20"/>
                <w:szCs w:val="20"/>
              </w:rPr>
              <w:t>18646</w:t>
            </w:r>
          </w:p>
        </w:tc>
        <w:tc>
          <w:tcPr>
            <w:tcW w:w="1080" w:type="dxa"/>
            <w:tcBorders>
              <w:top w:val="nil"/>
              <w:left w:val="nil"/>
              <w:bottom w:val="nil"/>
              <w:right w:val="nil"/>
            </w:tcBorders>
            <w:shd w:val="clear" w:color="auto" w:fill="auto"/>
            <w:noWrap/>
            <w:vAlign w:val="bottom"/>
            <w:hideMark/>
          </w:tcPr>
          <w:p w14:paraId="0F1423E0"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2B112E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E300409" w14:textId="77777777" w:rsidR="00B1045F" w:rsidRDefault="00B1045F">
            <w:pPr>
              <w:rPr>
                <w:sz w:val="20"/>
                <w:szCs w:val="20"/>
              </w:rPr>
            </w:pPr>
          </w:p>
        </w:tc>
      </w:tr>
      <w:tr w:rsidR="00B1045F" w14:paraId="17585D33" w14:textId="77777777" w:rsidTr="00B1045F">
        <w:trPr>
          <w:trHeight w:val="250"/>
        </w:trPr>
        <w:tc>
          <w:tcPr>
            <w:tcW w:w="1200" w:type="dxa"/>
            <w:tcBorders>
              <w:top w:val="nil"/>
              <w:left w:val="nil"/>
              <w:bottom w:val="nil"/>
              <w:right w:val="nil"/>
            </w:tcBorders>
            <w:shd w:val="clear" w:color="auto" w:fill="auto"/>
            <w:noWrap/>
            <w:vAlign w:val="bottom"/>
            <w:hideMark/>
          </w:tcPr>
          <w:p w14:paraId="3CE2F54F"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9E9BF53"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475DCC03" w14:textId="77777777" w:rsidR="00B1045F" w:rsidRDefault="00B1045F">
            <w:pPr>
              <w:rPr>
                <w:rFonts w:ascii="Arial" w:hAnsi="Arial" w:cs="Arial"/>
                <w:sz w:val="20"/>
                <w:szCs w:val="20"/>
              </w:rPr>
            </w:pPr>
            <w:r>
              <w:rPr>
                <w:rFonts w:ascii="Arial" w:hAnsi="Arial" w:cs="Arial"/>
                <w:sz w:val="20"/>
                <w:szCs w:val="20"/>
              </w:rPr>
              <w:t>Grant CBC/Sign</w:t>
            </w:r>
          </w:p>
        </w:tc>
        <w:tc>
          <w:tcPr>
            <w:tcW w:w="2400" w:type="dxa"/>
            <w:tcBorders>
              <w:top w:val="nil"/>
              <w:left w:val="nil"/>
              <w:bottom w:val="nil"/>
              <w:right w:val="nil"/>
            </w:tcBorders>
            <w:shd w:val="clear" w:color="auto" w:fill="auto"/>
            <w:noWrap/>
            <w:vAlign w:val="bottom"/>
            <w:hideMark/>
          </w:tcPr>
          <w:p w14:paraId="74686867"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647A2509" w14:textId="77777777" w:rsidR="00B1045F" w:rsidRDefault="00B1045F">
            <w:pPr>
              <w:jc w:val="right"/>
              <w:rPr>
                <w:sz w:val="20"/>
                <w:szCs w:val="20"/>
              </w:rPr>
            </w:pPr>
          </w:p>
        </w:tc>
        <w:tc>
          <w:tcPr>
            <w:tcW w:w="1080" w:type="dxa"/>
            <w:tcBorders>
              <w:top w:val="nil"/>
              <w:left w:val="nil"/>
              <w:bottom w:val="nil"/>
              <w:right w:val="nil"/>
            </w:tcBorders>
            <w:shd w:val="clear" w:color="auto" w:fill="auto"/>
            <w:noWrap/>
            <w:vAlign w:val="bottom"/>
            <w:hideMark/>
          </w:tcPr>
          <w:p w14:paraId="3CEBC095" w14:textId="77777777" w:rsidR="00B1045F" w:rsidRDefault="00B1045F">
            <w:pPr>
              <w:rPr>
                <w:rFonts w:ascii="Arial" w:hAnsi="Arial" w:cs="Arial"/>
                <w:sz w:val="20"/>
                <w:szCs w:val="20"/>
              </w:rPr>
            </w:pPr>
            <w:r>
              <w:rPr>
                <w:rFonts w:ascii="Arial" w:hAnsi="Arial" w:cs="Arial"/>
                <w:sz w:val="20"/>
                <w:szCs w:val="20"/>
              </w:rPr>
              <w:t>?</w:t>
            </w:r>
          </w:p>
        </w:tc>
        <w:tc>
          <w:tcPr>
            <w:tcW w:w="1080" w:type="dxa"/>
            <w:tcBorders>
              <w:top w:val="nil"/>
              <w:left w:val="nil"/>
              <w:bottom w:val="nil"/>
              <w:right w:val="nil"/>
            </w:tcBorders>
            <w:shd w:val="clear" w:color="auto" w:fill="auto"/>
            <w:noWrap/>
            <w:vAlign w:val="bottom"/>
            <w:hideMark/>
          </w:tcPr>
          <w:p w14:paraId="3B47E6B3"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506A414F" w14:textId="77777777" w:rsidR="00B1045F" w:rsidRDefault="00B1045F">
            <w:pPr>
              <w:rPr>
                <w:sz w:val="20"/>
                <w:szCs w:val="20"/>
              </w:rPr>
            </w:pPr>
          </w:p>
        </w:tc>
      </w:tr>
      <w:tr w:rsidR="00B1045F" w14:paraId="478C5353" w14:textId="77777777" w:rsidTr="00B1045F">
        <w:trPr>
          <w:trHeight w:val="250"/>
        </w:trPr>
        <w:tc>
          <w:tcPr>
            <w:tcW w:w="1200" w:type="dxa"/>
            <w:tcBorders>
              <w:top w:val="nil"/>
              <w:left w:val="nil"/>
              <w:bottom w:val="nil"/>
              <w:right w:val="nil"/>
            </w:tcBorders>
            <w:shd w:val="clear" w:color="auto" w:fill="auto"/>
            <w:noWrap/>
            <w:vAlign w:val="bottom"/>
            <w:hideMark/>
          </w:tcPr>
          <w:p w14:paraId="33FC3DC7"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EDAC35F"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598609AC" w14:textId="77777777" w:rsidR="00B1045F" w:rsidRDefault="00B1045F">
            <w:pPr>
              <w:rPr>
                <w:rFonts w:ascii="Arial" w:hAnsi="Arial" w:cs="Arial"/>
                <w:sz w:val="20"/>
                <w:szCs w:val="20"/>
              </w:rPr>
            </w:pPr>
            <w:r>
              <w:rPr>
                <w:rFonts w:ascii="Arial" w:hAnsi="Arial" w:cs="Arial"/>
                <w:sz w:val="20"/>
                <w:szCs w:val="20"/>
              </w:rPr>
              <w:t>VAT Refund</w:t>
            </w:r>
          </w:p>
        </w:tc>
        <w:tc>
          <w:tcPr>
            <w:tcW w:w="2400" w:type="dxa"/>
            <w:tcBorders>
              <w:top w:val="nil"/>
              <w:left w:val="nil"/>
              <w:bottom w:val="nil"/>
              <w:right w:val="nil"/>
            </w:tcBorders>
            <w:shd w:val="clear" w:color="auto" w:fill="auto"/>
            <w:noWrap/>
            <w:vAlign w:val="bottom"/>
            <w:hideMark/>
          </w:tcPr>
          <w:p w14:paraId="062DF690"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2C589515" w14:textId="77777777" w:rsidR="00B1045F" w:rsidRDefault="00B1045F">
            <w:pPr>
              <w:jc w:val="right"/>
              <w:rPr>
                <w:rFonts w:ascii="Arial" w:hAnsi="Arial" w:cs="Arial"/>
                <w:sz w:val="20"/>
                <w:szCs w:val="20"/>
              </w:rPr>
            </w:pPr>
            <w:r>
              <w:rPr>
                <w:rFonts w:ascii="Arial" w:hAnsi="Arial" w:cs="Arial"/>
                <w:sz w:val="20"/>
                <w:szCs w:val="20"/>
              </w:rPr>
              <w:t>1966.73</w:t>
            </w:r>
          </w:p>
        </w:tc>
        <w:tc>
          <w:tcPr>
            <w:tcW w:w="1080" w:type="dxa"/>
            <w:tcBorders>
              <w:top w:val="nil"/>
              <w:left w:val="nil"/>
              <w:bottom w:val="nil"/>
              <w:right w:val="nil"/>
            </w:tcBorders>
            <w:shd w:val="clear" w:color="auto" w:fill="auto"/>
            <w:noWrap/>
            <w:vAlign w:val="bottom"/>
            <w:hideMark/>
          </w:tcPr>
          <w:p w14:paraId="5D5C04E5"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2E349CDC"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3726B54" w14:textId="77777777" w:rsidR="00B1045F" w:rsidRDefault="00B1045F">
            <w:pPr>
              <w:rPr>
                <w:sz w:val="20"/>
                <w:szCs w:val="20"/>
              </w:rPr>
            </w:pPr>
          </w:p>
        </w:tc>
      </w:tr>
      <w:tr w:rsidR="00B1045F" w14:paraId="02DF41D2" w14:textId="77777777" w:rsidTr="00B1045F">
        <w:trPr>
          <w:trHeight w:val="250"/>
        </w:trPr>
        <w:tc>
          <w:tcPr>
            <w:tcW w:w="1200" w:type="dxa"/>
            <w:tcBorders>
              <w:top w:val="nil"/>
              <w:left w:val="nil"/>
              <w:bottom w:val="nil"/>
              <w:right w:val="nil"/>
            </w:tcBorders>
            <w:shd w:val="clear" w:color="auto" w:fill="auto"/>
            <w:noWrap/>
            <w:vAlign w:val="bottom"/>
            <w:hideMark/>
          </w:tcPr>
          <w:p w14:paraId="6D6580E0" w14:textId="77777777" w:rsidR="00B1045F" w:rsidRDefault="00B1045F">
            <w:pPr>
              <w:rPr>
                <w:rFonts w:ascii="Arial" w:hAnsi="Arial" w:cs="Arial"/>
                <w:sz w:val="20"/>
                <w:szCs w:val="20"/>
              </w:rPr>
            </w:pPr>
            <w:r>
              <w:rPr>
                <w:rFonts w:ascii="Arial" w:hAnsi="Arial" w:cs="Arial"/>
                <w:sz w:val="20"/>
                <w:szCs w:val="20"/>
              </w:rPr>
              <w:t>02/06/25</w:t>
            </w:r>
          </w:p>
        </w:tc>
        <w:tc>
          <w:tcPr>
            <w:tcW w:w="938" w:type="dxa"/>
            <w:tcBorders>
              <w:top w:val="nil"/>
              <w:left w:val="nil"/>
              <w:bottom w:val="nil"/>
              <w:right w:val="nil"/>
            </w:tcBorders>
            <w:shd w:val="clear" w:color="auto" w:fill="auto"/>
            <w:noWrap/>
            <w:vAlign w:val="bottom"/>
            <w:hideMark/>
          </w:tcPr>
          <w:p w14:paraId="6A0DF687" w14:textId="77777777" w:rsidR="00B1045F" w:rsidRDefault="00B1045F">
            <w:pPr>
              <w:rPr>
                <w:rFonts w:ascii="Arial" w:hAnsi="Arial" w:cs="Arial"/>
                <w:sz w:val="20"/>
                <w:szCs w:val="20"/>
              </w:rPr>
            </w:pPr>
            <w:r>
              <w:rPr>
                <w:rFonts w:ascii="Arial" w:hAnsi="Arial" w:cs="Arial"/>
                <w:sz w:val="20"/>
                <w:szCs w:val="20"/>
              </w:rPr>
              <w:t>Balances</w:t>
            </w:r>
          </w:p>
        </w:tc>
        <w:tc>
          <w:tcPr>
            <w:tcW w:w="2222" w:type="dxa"/>
            <w:tcBorders>
              <w:top w:val="nil"/>
              <w:left w:val="nil"/>
              <w:bottom w:val="nil"/>
              <w:right w:val="nil"/>
            </w:tcBorders>
            <w:shd w:val="clear" w:color="auto" w:fill="auto"/>
            <w:noWrap/>
            <w:vAlign w:val="bottom"/>
            <w:hideMark/>
          </w:tcPr>
          <w:p w14:paraId="34B77B46" w14:textId="77777777" w:rsidR="00B1045F" w:rsidRDefault="00B1045F">
            <w:pPr>
              <w:rPr>
                <w:rFonts w:ascii="Arial" w:hAnsi="Arial" w:cs="Arial"/>
                <w:sz w:val="20"/>
                <w:szCs w:val="20"/>
              </w:rPr>
            </w:pPr>
            <w:r>
              <w:rPr>
                <w:rFonts w:ascii="Arial" w:hAnsi="Arial" w:cs="Arial"/>
                <w:sz w:val="20"/>
                <w:szCs w:val="20"/>
              </w:rPr>
              <w:t xml:space="preserve">Savings </w:t>
            </w:r>
          </w:p>
        </w:tc>
        <w:tc>
          <w:tcPr>
            <w:tcW w:w="2400" w:type="dxa"/>
            <w:tcBorders>
              <w:top w:val="nil"/>
              <w:left w:val="nil"/>
              <w:bottom w:val="nil"/>
              <w:right w:val="nil"/>
            </w:tcBorders>
            <w:shd w:val="clear" w:color="auto" w:fill="auto"/>
            <w:noWrap/>
            <w:vAlign w:val="bottom"/>
            <w:hideMark/>
          </w:tcPr>
          <w:p w14:paraId="7E010B49" w14:textId="77777777" w:rsidR="00B1045F" w:rsidRDefault="00B1045F">
            <w:pPr>
              <w:jc w:val="right"/>
              <w:rPr>
                <w:rFonts w:ascii="Arial" w:hAnsi="Arial" w:cs="Arial"/>
                <w:sz w:val="20"/>
                <w:szCs w:val="20"/>
              </w:rPr>
            </w:pPr>
            <w:r>
              <w:rPr>
                <w:rFonts w:ascii="Arial" w:hAnsi="Arial" w:cs="Arial"/>
                <w:sz w:val="20"/>
                <w:szCs w:val="20"/>
              </w:rPr>
              <w:t>6142.43</w:t>
            </w:r>
          </w:p>
        </w:tc>
        <w:tc>
          <w:tcPr>
            <w:tcW w:w="1080" w:type="dxa"/>
            <w:tcBorders>
              <w:top w:val="nil"/>
              <w:left w:val="nil"/>
              <w:bottom w:val="nil"/>
              <w:right w:val="nil"/>
            </w:tcBorders>
            <w:shd w:val="clear" w:color="auto" w:fill="auto"/>
            <w:noWrap/>
            <w:vAlign w:val="bottom"/>
            <w:hideMark/>
          </w:tcPr>
          <w:p w14:paraId="091AEE14"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692C20CC"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CF32067"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762EF7A4" w14:textId="77777777" w:rsidR="00B1045F" w:rsidRDefault="00B1045F">
            <w:pPr>
              <w:rPr>
                <w:sz w:val="20"/>
                <w:szCs w:val="20"/>
              </w:rPr>
            </w:pPr>
          </w:p>
        </w:tc>
      </w:tr>
      <w:tr w:rsidR="00B1045F" w14:paraId="3B99991A" w14:textId="77777777" w:rsidTr="00B1045F">
        <w:trPr>
          <w:trHeight w:val="250"/>
        </w:trPr>
        <w:tc>
          <w:tcPr>
            <w:tcW w:w="1200" w:type="dxa"/>
            <w:tcBorders>
              <w:top w:val="nil"/>
              <w:left w:val="nil"/>
              <w:bottom w:val="nil"/>
              <w:right w:val="nil"/>
            </w:tcBorders>
            <w:shd w:val="clear" w:color="auto" w:fill="auto"/>
            <w:noWrap/>
            <w:vAlign w:val="bottom"/>
            <w:hideMark/>
          </w:tcPr>
          <w:p w14:paraId="49ECD6DA" w14:textId="77777777" w:rsidR="00B1045F" w:rsidRDefault="00B1045F">
            <w:pPr>
              <w:rPr>
                <w:rFonts w:ascii="Arial" w:hAnsi="Arial" w:cs="Arial"/>
                <w:sz w:val="20"/>
                <w:szCs w:val="20"/>
              </w:rPr>
            </w:pPr>
            <w:r>
              <w:rPr>
                <w:rFonts w:ascii="Arial" w:hAnsi="Arial" w:cs="Arial"/>
                <w:sz w:val="20"/>
                <w:szCs w:val="20"/>
              </w:rPr>
              <w:t>06/05/25</w:t>
            </w:r>
          </w:p>
        </w:tc>
        <w:tc>
          <w:tcPr>
            <w:tcW w:w="938" w:type="dxa"/>
            <w:tcBorders>
              <w:top w:val="nil"/>
              <w:left w:val="nil"/>
              <w:bottom w:val="nil"/>
              <w:right w:val="nil"/>
            </w:tcBorders>
            <w:shd w:val="clear" w:color="auto" w:fill="auto"/>
            <w:noWrap/>
            <w:vAlign w:val="bottom"/>
            <w:hideMark/>
          </w:tcPr>
          <w:p w14:paraId="1DFB4091" w14:textId="77777777" w:rsidR="00B1045F" w:rsidRDefault="00B1045F">
            <w:pPr>
              <w:rPr>
                <w:rFonts w:ascii="Arial" w:hAnsi="Arial" w:cs="Arial"/>
                <w:sz w:val="20"/>
                <w:szCs w:val="20"/>
              </w:rPr>
            </w:pPr>
            <w:r>
              <w:rPr>
                <w:rFonts w:ascii="Arial" w:hAnsi="Arial" w:cs="Arial"/>
                <w:sz w:val="20"/>
                <w:szCs w:val="20"/>
              </w:rPr>
              <w:t>Balances</w:t>
            </w:r>
          </w:p>
        </w:tc>
        <w:tc>
          <w:tcPr>
            <w:tcW w:w="2222" w:type="dxa"/>
            <w:tcBorders>
              <w:top w:val="nil"/>
              <w:left w:val="nil"/>
              <w:bottom w:val="nil"/>
              <w:right w:val="nil"/>
            </w:tcBorders>
            <w:shd w:val="clear" w:color="auto" w:fill="auto"/>
            <w:noWrap/>
            <w:vAlign w:val="bottom"/>
            <w:hideMark/>
          </w:tcPr>
          <w:p w14:paraId="4AE8BD36" w14:textId="77777777" w:rsidR="00B1045F" w:rsidRDefault="00B1045F">
            <w:pPr>
              <w:rPr>
                <w:rFonts w:ascii="Arial" w:hAnsi="Arial" w:cs="Arial"/>
                <w:sz w:val="20"/>
                <w:szCs w:val="20"/>
              </w:rPr>
            </w:pPr>
            <w:r>
              <w:rPr>
                <w:rFonts w:ascii="Arial" w:hAnsi="Arial" w:cs="Arial"/>
                <w:sz w:val="20"/>
                <w:szCs w:val="20"/>
              </w:rPr>
              <w:t xml:space="preserve">Business - </w:t>
            </w:r>
          </w:p>
        </w:tc>
        <w:tc>
          <w:tcPr>
            <w:tcW w:w="2400" w:type="dxa"/>
            <w:tcBorders>
              <w:top w:val="nil"/>
              <w:left w:val="nil"/>
              <w:bottom w:val="nil"/>
              <w:right w:val="nil"/>
            </w:tcBorders>
            <w:shd w:val="clear" w:color="auto" w:fill="auto"/>
            <w:noWrap/>
            <w:vAlign w:val="bottom"/>
            <w:hideMark/>
          </w:tcPr>
          <w:p w14:paraId="5DAFA5D8" w14:textId="77777777" w:rsidR="00B1045F" w:rsidRDefault="00B1045F">
            <w:pPr>
              <w:jc w:val="right"/>
              <w:rPr>
                <w:rFonts w:ascii="Arial" w:hAnsi="Arial" w:cs="Arial"/>
                <w:sz w:val="20"/>
                <w:szCs w:val="20"/>
              </w:rPr>
            </w:pPr>
            <w:r>
              <w:rPr>
                <w:rFonts w:ascii="Arial" w:hAnsi="Arial" w:cs="Arial"/>
                <w:sz w:val="20"/>
                <w:szCs w:val="20"/>
              </w:rPr>
              <w:t>31490.26</w:t>
            </w:r>
          </w:p>
        </w:tc>
        <w:tc>
          <w:tcPr>
            <w:tcW w:w="1080" w:type="dxa"/>
            <w:tcBorders>
              <w:top w:val="nil"/>
              <w:left w:val="nil"/>
              <w:bottom w:val="nil"/>
              <w:right w:val="nil"/>
            </w:tcBorders>
            <w:shd w:val="clear" w:color="auto" w:fill="auto"/>
            <w:noWrap/>
            <w:vAlign w:val="bottom"/>
            <w:hideMark/>
          </w:tcPr>
          <w:p w14:paraId="367A3885"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09D7131F" w14:textId="77777777" w:rsidR="00B1045F" w:rsidRDefault="00B1045F">
            <w:pPr>
              <w:jc w:val="right"/>
              <w:rPr>
                <w:rFonts w:ascii="Arial" w:hAnsi="Arial" w:cs="Arial"/>
                <w:sz w:val="20"/>
                <w:szCs w:val="20"/>
              </w:rPr>
            </w:pPr>
            <w:r>
              <w:rPr>
                <w:rFonts w:ascii="Arial" w:hAnsi="Arial" w:cs="Arial"/>
                <w:sz w:val="20"/>
                <w:szCs w:val="20"/>
              </w:rPr>
              <w:t>12844.26</w:t>
            </w:r>
          </w:p>
        </w:tc>
        <w:tc>
          <w:tcPr>
            <w:tcW w:w="1080" w:type="dxa"/>
            <w:tcBorders>
              <w:top w:val="nil"/>
              <w:left w:val="nil"/>
              <w:bottom w:val="nil"/>
              <w:right w:val="nil"/>
            </w:tcBorders>
            <w:shd w:val="clear" w:color="auto" w:fill="auto"/>
            <w:noWrap/>
            <w:vAlign w:val="bottom"/>
            <w:hideMark/>
          </w:tcPr>
          <w:p w14:paraId="1B0546B5"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34765B4E" w14:textId="77777777" w:rsidR="00B1045F" w:rsidRDefault="00B1045F">
            <w:pPr>
              <w:rPr>
                <w:sz w:val="20"/>
                <w:szCs w:val="20"/>
              </w:rPr>
            </w:pPr>
          </w:p>
        </w:tc>
      </w:tr>
      <w:tr w:rsidR="00B1045F" w14:paraId="1155079C" w14:textId="77777777" w:rsidTr="00B1045F">
        <w:trPr>
          <w:trHeight w:val="250"/>
        </w:trPr>
        <w:tc>
          <w:tcPr>
            <w:tcW w:w="1200" w:type="dxa"/>
            <w:tcBorders>
              <w:top w:val="nil"/>
              <w:left w:val="nil"/>
              <w:bottom w:val="nil"/>
              <w:right w:val="nil"/>
            </w:tcBorders>
            <w:shd w:val="clear" w:color="CCCCFF" w:fill="C0C0C0"/>
            <w:noWrap/>
            <w:vAlign w:val="bottom"/>
            <w:hideMark/>
          </w:tcPr>
          <w:p w14:paraId="0E934527" w14:textId="77777777" w:rsidR="00B1045F" w:rsidRDefault="00B1045F">
            <w:pPr>
              <w:rPr>
                <w:rFonts w:ascii="Arial" w:hAnsi="Arial" w:cs="Arial"/>
                <w:sz w:val="16"/>
                <w:szCs w:val="16"/>
              </w:rPr>
            </w:pPr>
            <w:r>
              <w:rPr>
                <w:rFonts w:ascii="Arial" w:hAnsi="Arial" w:cs="Arial"/>
                <w:sz w:val="16"/>
                <w:szCs w:val="16"/>
              </w:rPr>
              <w:t> </w:t>
            </w:r>
          </w:p>
        </w:tc>
        <w:tc>
          <w:tcPr>
            <w:tcW w:w="938" w:type="dxa"/>
            <w:tcBorders>
              <w:top w:val="nil"/>
              <w:left w:val="nil"/>
              <w:bottom w:val="nil"/>
              <w:right w:val="nil"/>
            </w:tcBorders>
            <w:shd w:val="clear" w:color="CCCCFF" w:fill="C0C0C0"/>
            <w:noWrap/>
            <w:vAlign w:val="bottom"/>
            <w:hideMark/>
          </w:tcPr>
          <w:p w14:paraId="42D0A051" w14:textId="77777777" w:rsidR="00B1045F" w:rsidRDefault="00B1045F">
            <w:pPr>
              <w:rPr>
                <w:rFonts w:ascii="Arial" w:hAnsi="Arial" w:cs="Arial"/>
                <w:sz w:val="16"/>
                <w:szCs w:val="16"/>
              </w:rPr>
            </w:pPr>
            <w:r>
              <w:rPr>
                <w:rFonts w:ascii="Arial" w:hAnsi="Arial" w:cs="Arial"/>
                <w:sz w:val="16"/>
                <w:szCs w:val="16"/>
              </w:rPr>
              <w:t> </w:t>
            </w:r>
          </w:p>
        </w:tc>
        <w:tc>
          <w:tcPr>
            <w:tcW w:w="2222" w:type="dxa"/>
            <w:tcBorders>
              <w:top w:val="nil"/>
              <w:left w:val="nil"/>
              <w:bottom w:val="nil"/>
              <w:right w:val="nil"/>
            </w:tcBorders>
            <w:shd w:val="clear" w:color="CCCCFF" w:fill="C0C0C0"/>
            <w:noWrap/>
            <w:vAlign w:val="bottom"/>
            <w:hideMark/>
          </w:tcPr>
          <w:p w14:paraId="58A31146" w14:textId="77777777" w:rsidR="00B1045F" w:rsidRDefault="00B1045F">
            <w:pPr>
              <w:rPr>
                <w:rFonts w:ascii="Arial" w:hAnsi="Arial" w:cs="Arial"/>
                <w:sz w:val="16"/>
                <w:szCs w:val="16"/>
              </w:rPr>
            </w:pPr>
            <w:r>
              <w:rPr>
                <w:rFonts w:ascii="Arial" w:hAnsi="Arial" w:cs="Arial"/>
                <w:sz w:val="16"/>
                <w:szCs w:val="16"/>
              </w:rPr>
              <w:t> </w:t>
            </w:r>
          </w:p>
        </w:tc>
        <w:tc>
          <w:tcPr>
            <w:tcW w:w="2400" w:type="dxa"/>
            <w:tcBorders>
              <w:top w:val="nil"/>
              <w:left w:val="nil"/>
              <w:bottom w:val="nil"/>
              <w:right w:val="nil"/>
            </w:tcBorders>
            <w:shd w:val="clear" w:color="00FFFF" w:fill="00FFFF"/>
            <w:noWrap/>
            <w:vAlign w:val="bottom"/>
            <w:hideMark/>
          </w:tcPr>
          <w:p w14:paraId="02DAA012" w14:textId="77777777" w:rsidR="00B1045F" w:rsidRDefault="00B1045F">
            <w:pPr>
              <w:jc w:val="right"/>
              <w:rPr>
                <w:rFonts w:ascii="Arial" w:hAnsi="Arial" w:cs="Arial"/>
                <w:sz w:val="16"/>
                <w:szCs w:val="16"/>
              </w:rPr>
            </w:pPr>
            <w:r>
              <w:rPr>
                <w:rFonts w:ascii="Arial" w:hAnsi="Arial" w:cs="Arial"/>
                <w:sz w:val="16"/>
                <w:szCs w:val="16"/>
              </w:rPr>
              <w:t>£37,632.69</w:t>
            </w:r>
          </w:p>
        </w:tc>
        <w:tc>
          <w:tcPr>
            <w:tcW w:w="1080" w:type="dxa"/>
            <w:tcBorders>
              <w:top w:val="nil"/>
              <w:left w:val="nil"/>
              <w:bottom w:val="nil"/>
              <w:right w:val="nil"/>
            </w:tcBorders>
            <w:shd w:val="clear" w:color="auto" w:fill="auto"/>
            <w:noWrap/>
            <w:vAlign w:val="bottom"/>
            <w:hideMark/>
          </w:tcPr>
          <w:p w14:paraId="183B8CC3" w14:textId="77777777" w:rsidR="00B1045F" w:rsidRDefault="00B1045F">
            <w:pPr>
              <w:jc w:val="right"/>
              <w:rPr>
                <w:rFonts w:ascii="Arial" w:hAnsi="Arial" w:cs="Arial"/>
                <w:sz w:val="16"/>
                <w:szCs w:val="16"/>
              </w:rPr>
            </w:pPr>
          </w:p>
        </w:tc>
        <w:tc>
          <w:tcPr>
            <w:tcW w:w="1080" w:type="dxa"/>
            <w:tcBorders>
              <w:top w:val="nil"/>
              <w:left w:val="nil"/>
              <w:bottom w:val="nil"/>
              <w:right w:val="nil"/>
            </w:tcBorders>
            <w:shd w:val="clear" w:color="auto" w:fill="auto"/>
            <w:noWrap/>
            <w:vAlign w:val="bottom"/>
            <w:hideMark/>
          </w:tcPr>
          <w:p w14:paraId="3F93CD7D" w14:textId="77777777" w:rsidR="00B1045F" w:rsidRDefault="00B1045F">
            <w:pPr>
              <w:jc w:val="right"/>
              <w:rPr>
                <w:rFonts w:ascii="Arial" w:hAnsi="Arial" w:cs="Arial"/>
                <w:sz w:val="20"/>
                <w:szCs w:val="20"/>
              </w:rPr>
            </w:pPr>
            <w:r>
              <w:rPr>
                <w:rFonts w:ascii="Arial" w:hAnsi="Arial" w:cs="Arial"/>
                <w:sz w:val="20"/>
                <w:szCs w:val="20"/>
              </w:rPr>
              <w:t>18646.00</w:t>
            </w:r>
          </w:p>
        </w:tc>
        <w:tc>
          <w:tcPr>
            <w:tcW w:w="1080" w:type="dxa"/>
            <w:tcBorders>
              <w:top w:val="nil"/>
              <w:left w:val="nil"/>
              <w:bottom w:val="nil"/>
              <w:right w:val="nil"/>
            </w:tcBorders>
            <w:shd w:val="clear" w:color="auto" w:fill="auto"/>
            <w:noWrap/>
            <w:vAlign w:val="bottom"/>
            <w:hideMark/>
          </w:tcPr>
          <w:p w14:paraId="243F0B2E" w14:textId="77777777" w:rsidR="00B1045F" w:rsidRDefault="00B1045F">
            <w:pPr>
              <w:rPr>
                <w:rFonts w:ascii="Arial" w:hAnsi="Arial" w:cs="Arial"/>
                <w:sz w:val="20"/>
                <w:szCs w:val="20"/>
              </w:rPr>
            </w:pPr>
            <w:r>
              <w:rPr>
                <w:rFonts w:ascii="Arial" w:hAnsi="Arial" w:cs="Arial"/>
                <w:sz w:val="20"/>
                <w:szCs w:val="20"/>
              </w:rPr>
              <w:t>precept</w:t>
            </w:r>
          </w:p>
        </w:tc>
        <w:tc>
          <w:tcPr>
            <w:tcW w:w="1080" w:type="dxa"/>
            <w:tcBorders>
              <w:top w:val="nil"/>
              <w:left w:val="nil"/>
              <w:bottom w:val="nil"/>
              <w:right w:val="nil"/>
            </w:tcBorders>
            <w:shd w:val="clear" w:color="auto" w:fill="auto"/>
            <w:noWrap/>
            <w:vAlign w:val="bottom"/>
            <w:hideMark/>
          </w:tcPr>
          <w:p w14:paraId="219CA43A" w14:textId="77777777" w:rsidR="00B1045F" w:rsidRDefault="00B1045F">
            <w:pPr>
              <w:rPr>
                <w:rFonts w:ascii="Arial" w:hAnsi="Arial" w:cs="Arial"/>
                <w:sz w:val="20"/>
                <w:szCs w:val="20"/>
              </w:rPr>
            </w:pPr>
          </w:p>
        </w:tc>
      </w:tr>
      <w:tr w:rsidR="00B1045F" w14:paraId="4B2C9F80" w14:textId="77777777" w:rsidTr="00B1045F">
        <w:trPr>
          <w:trHeight w:val="250"/>
        </w:trPr>
        <w:tc>
          <w:tcPr>
            <w:tcW w:w="1200" w:type="dxa"/>
            <w:tcBorders>
              <w:top w:val="nil"/>
              <w:left w:val="nil"/>
              <w:bottom w:val="nil"/>
              <w:right w:val="nil"/>
            </w:tcBorders>
            <w:shd w:val="clear" w:color="auto" w:fill="auto"/>
            <w:noWrap/>
            <w:vAlign w:val="bottom"/>
            <w:hideMark/>
          </w:tcPr>
          <w:p w14:paraId="0611AA8A"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EC832D1"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11526F18"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227CA63D"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30246AE"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95E56DB" w14:textId="77777777" w:rsidR="00B1045F" w:rsidRDefault="00B1045F">
            <w:pPr>
              <w:jc w:val="right"/>
              <w:rPr>
                <w:rFonts w:ascii="Arial" w:hAnsi="Arial" w:cs="Arial"/>
                <w:sz w:val="20"/>
                <w:szCs w:val="20"/>
              </w:rPr>
            </w:pPr>
            <w:r>
              <w:rPr>
                <w:rFonts w:ascii="Arial" w:hAnsi="Arial" w:cs="Arial"/>
                <w:sz w:val="20"/>
                <w:szCs w:val="20"/>
              </w:rPr>
              <w:t>31490.26</w:t>
            </w:r>
          </w:p>
        </w:tc>
        <w:tc>
          <w:tcPr>
            <w:tcW w:w="1080" w:type="dxa"/>
            <w:tcBorders>
              <w:top w:val="nil"/>
              <w:left w:val="nil"/>
              <w:bottom w:val="nil"/>
              <w:right w:val="nil"/>
            </w:tcBorders>
            <w:shd w:val="clear" w:color="auto" w:fill="auto"/>
            <w:noWrap/>
            <w:vAlign w:val="bottom"/>
            <w:hideMark/>
          </w:tcPr>
          <w:p w14:paraId="2336DAA4" w14:textId="77777777" w:rsidR="00B1045F" w:rsidRDefault="00B1045F">
            <w:pPr>
              <w:jc w:val="center"/>
              <w:rPr>
                <w:rFonts w:ascii="Arial" w:hAnsi="Arial" w:cs="Arial"/>
                <w:sz w:val="20"/>
                <w:szCs w:val="20"/>
              </w:rPr>
            </w:pPr>
            <w:r>
              <w:rPr>
                <w:rFonts w:ascii="Arial" w:hAnsi="Arial" w:cs="Arial"/>
                <w:sz w:val="20"/>
                <w:szCs w:val="20"/>
              </w:rPr>
              <w:t>########</w:t>
            </w:r>
          </w:p>
        </w:tc>
        <w:tc>
          <w:tcPr>
            <w:tcW w:w="1080" w:type="dxa"/>
            <w:tcBorders>
              <w:top w:val="nil"/>
              <w:left w:val="nil"/>
              <w:bottom w:val="nil"/>
              <w:right w:val="nil"/>
            </w:tcBorders>
            <w:shd w:val="clear" w:color="auto" w:fill="auto"/>
            <w:noWrap/>
            <w:vAlign w:val="bottom"/>
            <w:hideMark/>
          </w:tcPr>
          <w:p w14:paraId="0A6E7935" w14:textId="77777777" w:rsidR="00B1045F" w:rsidRDefault="00B1045F">
            <w:pPr>
              <w:jc w:val="center"/>
              <w:rPr>
                <w:rFonts w:ascii="Arial" w:hAnsi="Arial" w:cs="Arial"/>
                <w:sz w:val="20"/>
                <w:szCs w:val="20"/>
              </w:rPr>
            </w:pPr>
          </w:p>
        </w:tc>
      </w:tr>
      <w:tr w:rsidR="00B1045F" w14:paraId="41C71934" w14:textId="77777777" w:rsidTr="00B1045F">
        <w:trPr>
          <w:trHeight w:val="250"/>
        </w:trPr>
        <w:tc>
          <w:tcPr>
            <w:tcW w:w="2138" w:type="dxa"/>
            <w:gridSpan w:val="2"/>
            <w:tcBorders>
              <w:top w:val="nil"/>
              <w:left w:val="nil"/>
              <w:bottom w:val="nil"/>
              <w:right w:val="nil"/>
            </w:tcBorders>
            <w:shd w:val="clear" w:color="auto" w:fill="auto"/>
            <w:noWrap/>
            <w:vAlign w:val="bottom"/>
            <w:hideMark/>
          </w:tcPr>
          <w:p w14:paraId="09EFC2A7" w14:textId="77777777" w:rsidR="00B1045F" w:rsidRDefault="00B1045F">
            <w:pPr>
              <w:rPr>
                <w:rFonts w:ascii="Arial" w:hAnsi="Arial" w:cs="Arial"/>
                <w:b/>
                <w:bCs/>
                <w:sz w:val="20"/>
                <w:szCs w:val="20"/>
              </w:rPr>
            </w:pPr>
            <w:r>
              <w:rPr>
                <w:rFonts w:ascii="Arial" w:hAnsi="Arial" w:cs="Arial"/>
                <w:b/>
                <w:bCs/>
                <w:sz w:val="20"/>
                <w:szCs w:val="20"/>
              </w:rPr>
              <w:t>Expenditure</w:t>
            </w:r>
          </w:p>
        </w:tc>
        <w:tc>
          <w:tcPr>
            <w:tcW w:w="2222" w:type="dxa"/>
            <w:tcBorders>
              <w:top w:val="nil"/>
              <w:left w:val="nil"/>
              <w:bottom w:val="nil"/>
              <w:right w:val="nil"/>
            </w:tcBorders>
            <w:shd w:val="clear" w:color="auto" w:fill="auto"/>
            <w:noWrap/>
            <w:vAlign w:val="bottom"/>
            <w:hideMark/>
          </w:tcPr>
          <w:p w14:paraId="4E0B2947" w14:textId="77777777" w:rsidR="00B1045F" w:rsidRDefault="00B1045F">
            <w:pPr>
              <w:rPr>
                <w:rFonts w:ascii="Arial" w:hAnsi="Arial" w:cs="Arial"/>
                <w:b/>
                <w:bCs/>
                <w:sz w:val="20"/>
                <w:szCs w:val="20"/>
              </w:rPr>
            </w:pPr>
          </w:p>
        </w:tc>
        <w:tc>
          <w:tcPr>
            <w:tcW w:w="2400" w:type="dxa"/>
            <w:tcBorders>
              <w:top w:val="nil"/>
              <w:left w:val="nil"/>
              <w:bottom w:val="nil"/>
              <w:right w:val="nil"/>
            </w:tcBorders>
            <w:shd w:val="clear" w:color="auto" w:fill="auto"/>
            <w:noWrap/>
            <w:vAlign w:val="bottom"/>
            <w:hideMark/>
          </w:tcPr>
          <w:p w14:paraId="1D3B73DE"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0CD8D4C8"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7567BAEB"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77AC767"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C4081FA" w14:textId="77777777" w:rsidR="00B1045F" w:rsidRDefault="00B1045F">
            <w:pPr>
              <w:rPr>
                <w:sz w:val="20"/>
                <w:szCs w:val="20"/>
              </w:rPr>
            </w:pPr>
          </w:p>
        </w:tc>
      </w:tr>
      <w:tr w:rsidR="00B1045F" w14:paraId="2819EA69" w14:textId="77777777" w:rsidTr="00B1045F">
        <w:trPr>
          <w:trHeight w:val="250"/>
        </w:trPr>
        <w:tc>
          <w:tcPr>
            <w:tcW w:w="1200" w:type="dxa"/>
            <w:tcBorders>
              <w:top w:val="nil"/>
              <w:left w:val="nil"/>
              <w:bottom w:val="nil"/>
              <w:right w:val="nil"/>
            </w:tcBorders>
            <w:shd w:val="clear" w:color="auto" w:fill="auto"/>
            <w:noWrap/>
            <w:vAlign w:val="bottom"/>
            <w:hideMark/>
          </w:tcPr>
          <w:p w14:paraId="0E1EC160"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4CED3F6A"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44A6A08C"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4769E8E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519FD01"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10BE396"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026AB44"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68504E7" w14:textId="77777777" w:rsidR="00B1045F" w:rsidRDefault="00B1045F">
            <w:pPr>
              <w:rPr>
                <w:sz w:val="20"/>
                <w:szCs w:val="20"/>
              </w:rPr>
            </w:pPr>
          </w:p>
        </w:tc>
      </w:tr>
      <w:tr w:rsidR="00B1045F" w14:paraId="3469ABBD" w14:textId="77777777" w:rsidTr="00B1045F">
        <w:trPr>
          <w:trHeight w:val="250"/>
        </w:trPr>
        <w:tc>
          <w:tcPr>
            <w:tcW w:w="1200" w:type="dxa"/>
            <w:tcBorders>
              <w:top w:val="nil"/>
              <w:left w:val="nil"/>
              <w:bottom w:val="nil"/>
              <w:right w:val="nil"/>
            </w:tcBorders>
            <w:shd w:val="clear" w:color="auto" w:fill="auto"/>
            <w:noWrap/>
            <w:vAlign w:val="bottom"/>
            <w:hideMark/>
          </w:tcPr>
          <w:p w14:paraId="0542857B" w14:textId="77777777" w:rsidR="00B1045F" w:rsidRDefault="00B1045F">
            <w:pPr>
              <w:rPr>
                <w:rFonts w:ascii="Arial" w:hAnsi="Arial" w:cs="Arial"/>
                <w:b/>
                <w:bCs/>
                <w:sz w:val="16"/>
                <w:szCs w:val="16"/>
                <w:u w:val="single"/>
              </w:rPr>
            </w:pPr>
            <w:r>
              <w:rPr>
                <w:rFonts w:ascii="Arial" w:hAnsi="Arial" w:cs="Arial"/>
                <w:b/>
                <w:bCs/>
                <w:sz w:val="16"/>
                <w:szCs w:val="16"/>
                <w:u w:val="single"/>
              </w:rPr>
              <w:t>Date</w:t>
            </w:r>
          </w:p>
        </w:tc>
        <w:tc>
          <w:tcPr>
            <w:tcW w:w="938" w:type="dxa"/>
            <w:tcBorders>
              <w:top w:val="nil"/>
              <w:left w:val="nil"/>
              <w:bottom w:val="nil"/>
              <w:right w:val="nil"/>
            </w:tcBorders>
            <w:shd w:val="clear" w:color="auto" w:fill="auto"/>
            <w:noWrap/>
            <w:vAlign w:val="bottom"/>
            <w:hideMark/>
          </w:tcPr>
          <w:p w14:paraId="64077029" w14:textId="77777777" w:rsidR="00B1045F" w:rsidRDefault="00B1045F">
            <w:pPr>
              <w:rPr>
                <w:rFonts w:ascii="Arial" w:hAnsi="Arial" w:cs="Arial"/>
                <w:b/>
                <w:bCs/>
                <w:sz w:val="16"/>
                <w:szCs w:val="16"/>
                <w:u w:val="single"/>
              </w:rPr>
            </w:pPr>
            <w:proofErr w:type="spellStart"/>
            <w:r>
              <w:rPr>
                <w:rFonts w:ascii="Arial" w:hAnsi="Arial" w:cs="Arial"/>
                <w:b/>
                <w:bCs/>
                <w:sz w:val="16"/>
                <w:szCs w:val="16"/>
                <w:u w:val="single"/>
              </w:rPr>
              <w:t>Chq</w:t>
            </w:r>
            <w:proofErr w:type="spellEnd"/>
            <w:r>
              <w:rPr>
                <w:rFonts w:ascii="Arial" w:hAnsi="Arial" w:cs="Arial"/>
                <w:b/>
                <w:bCs/>
                <w:sz w:val="16"/>
                <w:szCs w:val="16"/>
                <w:u w:val="single"/>
              </w:rPr>
              <w:t xml:space="preserve"> No</w:t>
            </w:r>
          </w:p>
        </w:tc>
        <w:tc>
          <w:tcPr>
            <w:tcW w:w="2222" w:type="dxa"/>
            <w:tcBorders>
              <w:top w:val="nil"/>
              <w:left w:val="nil"/>
              <w:bottom w:val="nil"/>
              <w:right w:val="nil"/>
            </w:tcBorders>
            <w:shd w:val="clear" w:color="auto" w:fill="auto"/>
            <w:noWrap/>
            <w:vAlign w:val="bottom"/>
            <w:hideMark/>
          </w:tcPr>
          <w:p w14:paraId="0C66C2BE" w14:textId="77777777" w:rsidR="00B1045F" w:rsidRDefault="00B1045F">
            <w:pPr>
              <w:jc w:val="center"/>
              <w:rPr>
                <w:rFonts w:ascii="Arial" w:hAnsi="Arial" w:cs="Arial"/>
                <w:b/>
                <w:bCs/>
                <w:sz w:val="16"/>
                <w:szCs w:val="16"/>
                <w:u w:val="single"/>
              </w:rPr>
            </w:pPr>
            <w:r>
              <w:rPr>
                <w:rFonts w:ascii="Arial" w:hAnsi="Arial" w:cs="Arial"/>
                <w:b/>
                <w:bCs/>
                <w:sz w:val="16"/>
                <w:szCs w:val="16"/>
                <w:u w:val="single"/>
              </w:rPr>
              <w:t>To Whom</w:t>
            </w:r>
          </w:p>
        </w:tc>
        <w:tc>
          <w:tcPr>
            <w:tcW w:w="2400" w:type="dxa"/>
            <w:tcBorders>
              <w:top w:val="nil"/>
              <w:left w:val="nil"/>
              <w:bottom w:val="nil"/>
              <w:right w:val="nil"/>
            </w:tcBorders>
            <w:shd w:val="clear" w:color="auto" w:fill="auto"/>
            <w:noWrap/>
            <w:vAlign w:val="bottom"/>
            <w:hideMark/>
          </w:tcPr>
          <w:p w14:paraId="5D49B170" w14:textId="77777777" w:rsidR="00B1045F" w:rsidRDefault="00B1045F">
            <w:pPr>
              <w:jc w:val="center"/>
              <w:rPr>
                <w:rFonts w:ascii="Arial" w:hAnsi="Arial" w:cs="Arial"/>
                <w:b/>
                <w:bCs/>
                <w:sz w:val="16"/>
                <w:szCs w:val="16"/>
                <w:u w:val="single"/>
              </w:rPr>
            </w:pPr>
            <w:r>
              <w:rPr>
                <w:rFonts w:ascii="Arial" w:hAnsi="Arial" w:cs="Arial"/>
                <w:b/>
                <w:bCs/>
                <w:sz w:val="16"/>
                <w:szCs w:val="16"/>
                <w:u w:val="single"/>
              </w:rPr>
              <w:t>Particulars</w:t>
            </w:r>
          </w:p>
        </w:tc>
        <w:tc>
          <w:tcPr>
            <w:tcW w:w="1080" w:type="dxa"/>
            <w:tcBorders>
              <w:top w:val="nil"/>
              <w:left w:val="nil"/>
              <w:bottom w:val="nil"/>
              <w:right w:val="nil"/>
            </w:tcBorders>
            <w:shd w:val="clear" w:color="auto" w:fill="auto"/>
            <w:noWrap/>
            <w:vAlign w:val="bottom"/>
            <w:hideMark/>
          </w:tcPr>
          <w:p w14:paraId="6F28FB4A" w14:textId="77777777" w:rsidR="00B1045F" w:rsidRDefault="00B1045F">
            <w:pPr>
              <w:jc w:val="center"/>
              <w:rPr>
                <w:rFonts w:ascii="Arial" w:hAnsi="Arial" w:cs="Arial"/>
                <w:b/>
                <w:bCs/>
                <w:sz w:val="16"/>
                <w:szCs w:val="16"/>
                <w:u w:val="single"/>
              </w:rPr>
            </w:pPr>
            <w:r>
              <w:rPr>
                <w:rFonts w:ascii="Arial" w:hAnsi="Arial" w:cs="Arial"/>
                <w:b/>
                <w:bCs/>
                <w:sz w:val="16"/>
                <w:szCs w:val="16"/>
                <w:u w:val="single"/>
              </w:rPr>
              <w:t>Total</w:t>
            </w:r>
          </w:p>
        </w:tc>
        <w:tc>
          <w:tcPr>
            <w:tcW w:w="1080" w:type="dxa"/>
            <w:tcBorders>
              <w:top w:val="nil"/>
              <w:left w:val="nil"/>
              <w:bottom w:val="nil"/>
              <w:right w:val="nil"/>
            </w:tcBorders>
            <w:shd w:val="clear" w:color="auto" w:fill="auto"/>
            <w:noWrap/>
            <w:vAlign w:val="bottom"/>
            <w:hideMark/>
          </w:tcPr>
          <w:p w14:paraId="123D2B6A" w14:textId="77777777" w:rsidR="00B1045F" w:rsidRDefault="00B1045F">
            <w:pPr>
              <w:rPr>
                <w:rFonts w:ascii="Arial" w:hAnsi="Arial" w:cs="Arial"/>
                <w:sz w:val="20"/>
                <w:szCs w:val="20"/>
              </w:rPr>
            </w:pPr>
            <w:r>
              <w:rPr>
                <w:rFonts w:ascii="Arial" w:hAnsi="Arial" w:cs="Arial"/>
                <w:sz w:val="20"/>
                <w:szCs w:val="20"/>
              </w:rPr>
              <w:t>Balance</w:t>
            </w:r>
          </w:p>
        </w:tc>
        <w:tc>
          <w:tcPr>
            <w:tcW w:w="1080" w:type="dxa"/>
            <w:tcBorders>
              <w:top w:val="nil"/>
              <w:left w:val="nil"/>
              <w:bottom w:val="nil"/>
              <w:right w:val="nil"/>
            </w:tcBorders>
            <w:shd w:val="clear" w:color="auto" w:fill="auto"/>
            <w:noWrap/>
            <w:vAlign w:val="bottom"/>
            <w:hideMark/>
          </w:tcPr>
          <w:p w14:paraId="4FB739C7"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433070F1" w14:textId="77777777" w:rsidR="00B1045F" w:rsidRDefault="00B1045F">
            <w:pPr>
              <w:rPr>
                <w:sz w:val="20"/>
                <w:szCs w:val="20"/>
              </w:rPr>
            </w:pPr>
          </w:p>
        </w:tc>
      </w:tr>
      <w:tr w:rsidR="00B1045F" w14:paraId="2130C428" w14:textId="77777777" w:rsidTr="00B1045F">
        <w:trPr>
          <w:trHeight w:val="255"/>
        </w:trPr>
        <w:tc>
          <w:tcPr>
            <w:tcW w:w="1200" w:type="dxa"/>
            <w:tcBorders>
              <w:top w:val="nil"/>
              <w:left w:val="nil"/>
              <w:bottom w:val="nil"/>
              <w:right w:val="nil"/>
            </w:tcBorders>
            <w:shd w:val="clear" w:color="auto" w:fill="auto"/>
            <w:noWrap/>
            <w:vAlign w:val="bottom"/>
            <w:hideMark/>
          </w:tcPr>
          <w:p w14:paraId="54EE3180" w14:textId="77777777" w:rsidR="00B1045F" w:rsidRDefault="00B1045F">
            <w:pPr>
              <w:rPr>
                <w:rFonts w:ascii="Arial" w:hAnsi="Arial" w:cs="Arial"/>
                <w:sz w:val="20"/>
                <w:szCs w:val="20"/>
              </w:rPr>
            </w:pPr>
            <w:r>
              <w:rPr>
                <w:rFonts w:ascii="Arial" w:hAnsi="Arial" w:cs="Arial"/>
                <w:sz w:val="20"/>
                <w:szCs w:val="20"/>
              </w:rPr>
              <w:t>14/05/2025</w:t>
            </w:r>
          </w:p>
        </w:tc>
        <w:tc>
          <w:tcPr>
            <w:tcW w:w="938" w:type="dxa"/>
            <w:tcBorders>
              <w:top w:val="nil"/>
              <w:left w:val="nil"/>
              <w:bottom w:val="nil"/>
              <w:right w:val="nil"/>
            </w:tcBorders>
            <w:shd w:val="clear" w:color="auto" w:fill="auto"/>
            <w:noWrap/>
            <w:vAlign w:val="bottom"/>
            <w:hideMark/>
          </w:tcPr>
          <w:p w14:paraId="50EDCC0C" w14:textId="77777777" w:rsidR="00B1045F" w:rsidRDefault="00B1045F">
            <w:pPr>
              <w:rPr>
                <w:rFonts w:ascii="Arial" w:hAnsi="Arial" w:cs="Arial"/>
                <w:sz w:val="20"/>
                <w:szCs w:val="20"/>
              </w:rPr>
            </w:pPr>
            <w:r>
              <w:rPr>
                <w:rFonts w:ascii="Arial" w:hAnsi="Arial" w:cs="Arial"/>
                <w:sz w:val="20"/>
                <w:szCs w:val="20"/>
              </w:rPr>
              <w:t>102421</w:t>
            </w:r>
          </w:p>
        </w:tc>
        <w:tc>
          <w:tcPr>
            <w:tcW w:w="2222" w:type="dxa"/>
            <w:tcBorders>
              <w:top w:val="nil"/>
              <w:left w:val="nil"/>
              <w:bottom w:val="nil"/>
              <w:right w:val="nil"/>
            </w:tcBorders>
            <w:shd w:val="clear" w:color="auto" w:fill="auto"/>
            <w:noWrap/>
            <w:vAlign w:val="bottom"/>
            <w:hideMark/>
          </w:tcPr>
          <w:p w14:paraId="4DB9CC50" w14:textId="77777777" w:rsidR="00B1045F" w:rsidRDefault="00B1045F">
            <w:pPr>
              <w:rPr>
                <w:rFonts w:ascii="Arial" w:hAnsi="Arial" w:cs="Arial"/>
                <w:sz w:val="20"/>
                <w:szCs w:val="20"/>
              </w:rPr>
            </w:pPr>
            <w:r>
              <w:rPr>
                <w:rFonts w:ascii="Arial" w:hAnsi="Arial" w:cs="Arial"/>
                <w:sz w:val="20"/>
                <w:szCs w:val="20"/>
              </w:rPr>
              <w:t>Clerk Salary</w:t>
            </w:r>
          </w:p>
        </w:tc>
        <w:tc>
          <w:tcPr>
            <w:tcW w:w="2400" w:type="dxa"/>
            <w:tcBorders>
              <w:top w:val="nil"/>
              <w:left w:val="nil"/>
              <w:bottom w:val="nil"/>
              <w:right w:val="nil"/>
            </w:tcBorders>
            <w:shd w:val="clear" w:color="auto" w:fill="auto"/>
            <w:noWrap/>
            <w:vAlign w:val="bottom"/>
            <w:hideMark/>
          </w:tcPr>
          <w:p w14:paraId="6BDFFEBD" w14:textId="77777777" w:rsidR="00B1045F" w:rsidRDefault="00B1045F">
            <w:pPr>
              <w:rPr>
                <w:rFonts w:ascii="Arial" w:hAnsi="Arial" w:cs="Arial"/>
                <w:sz w:val="20"/>
                <w:szCs w:val="20"/>
              </w:rPr>
            </w:pPr>
            <w:r>
              <w:rPr>
                <w:rFonts w:ascii="Arial" w:hAnsi="Arial" w:cs="Arial"/>
                <w:sz w:val="20"/>
                <w:szCs w:val="20"/>
              </w:rPr>
              <w:t>Employee Salary</w:t>
            </w:r>
          </w:p>
        </w:tc>
        <w:tc>
          <w:tcPr>
            <w:tcW w:w="1080" w:type="dxa"/>
            <w:tcBorders>
              <w:top w:val="nil"/>
              <w:left w:val="nil"/>
              <w:bottom w:val="nil"/>
              <w:right w:val="nil"/>
            </w:tcBorders>
            <w:shd w:val="clear" w:color="auto" w:fill="auto"/>
            <w:noWrap/>
            <w:vAlign w:val="bottom"/>
            <w:hideMark/>
          </w:tcPr>
          <w:p w14:paraId="0B3C8529" w14:textId="77777777" w:rsidR="00B1045F" w:rsidRDefault="00B1045F">
            <w:pPr>
              <w:jc w:val="right"/>
              <w:rPr>
                <w:rFonts w:ascii="Arial" w:hAnsi="Arial" w:cs="Arial"/>
                <w:sz w:val="20"/>
                <w:szCs w:val="20"/>
              </w:rPr>
            </w:pPr>
            <w:r>
              <w:rPr>
                <w:rFonts w:ascii="Arial" w:hAnsi="Arial" w:cs="Arial"/>
                <w:sz w:val="20"/>
                <w:szCs w:val="20"/>
              </w:rPr>
              <w:t>1276.02</w:t>
            </w:r>
          </w:p>
        </w:tc>
        <w:tc>
          <w:tcPr>
            <w:tcW w:w="1080" w:type="dxa"/>
            <w:tcBorders>
              <w:top w:val="nil"/>
              <w:left w:val="nil"/>
              <w:bottom w:val="nil"/>
              <w:right w:val="nil"/>
            </w:tcBorders>
            <w:shd w:val="clear" w:color="auto" w:fill="auto"/>
            <w:noWrap/>
            <w:vAlign w:val="bottom"/>
            <w:hideMark/>
          </w:tcPr>
          <w:p w14:paraId="2BCD29F9"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78CFF22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C897A96" w14:textId="77777777" w:rsidR="00B1045F" w:rsidRDefault="00B1045F">
            <w:pPr>
              <w:rPr>
                <w:sz w:val="20"/>
                <w:szCs w:val="20"/>
              </w:rPr>
            </w:pPr>
          </w:p>
        </w:tc>
      </w:tr>
      <w:tr w:rsidR="00B1045F" w14:paraId="5B36418F" w14:textId="77777777" w:rsidTr="00B1045F">
        <w:trPr>
          <w:trHeight w:val="255"/>
        </w:trPr>
        <w:tc>
          <w:tcPr>
            <w:tcW w:w="1200" w:type="dxa"/>
            <w:tcBorders>
              <w:top w:val="nil"/>
              <w:left w:val="nil"/>
              <w:bottom w:val="nil"/>
              <w:right w:val="nil"/>
            </w:tcBorders>
            <w:shd w:val="clear" w:color="auto" w:fill="auto"/>
            <w:noWrap/>
            <w:vAlign w:val="bottom"/>
            <w:hideMark/>
          </w:tcPr>
          <w:p w14:paraId="66E1E914" w14:textId="77777777" w:rsidR="00B1045F" w:rsidRDefault="00B1045F">
            <w:pPr>
              <w:rPr>
                <w:rFonts w:ascii="Arial" w:hAnsi="Arial" w:cs="Arial"/>
                <w:sz w:val="20"/>
                <w:szCs w:val="20"/>
              </w:rPr>
            </w:pPr>
            <w:r>
              <w:rPr>
                <w:rFonts w:ascii="Arial" w:hAnsi="Arial" w:cs="Arial"/>
                <w:sz w:val="20"/>
                <w:szCs w:val="20"/>
              </w:rPr>
              <w:t>14/05/2025</w:t>
            </w:r>
          </w:p>
        </w:tc>
        <w:tc>
          <w:tcPr>
            <w:tcW w:w="938" w:type="dxa"/>
            <w:tcBorders>
              <w:top w:val="nil"/>
              <w:left w:val="nil"/>
              <w:bottom w:val="nil"/>
              <w:right w:val="nil"/>
            </w:tcBorders>
            <w:shd w:val="clear" w:color="auto" w:fill="auto"/>
            <w:noWrap/>
            <w:vAlign w:val="bottom"/>
            <w:hideMark/>
          </w:tcPr>
          <w:p w14:paraId="03B7871A" w14:textId="77777777" w:rsidR="00B1045F" w:rsidRDefault="00B1045F">
            <w:pPr>
              <w:rPr>
                <w:rFonts w:ascii="Arial" w:hAnsi="Arial" w:cs="Arial"/>
                <w:sz w:val="20"/>
                <w:szCs w:val="20"/>
              </w:rPr>
            </w:pPr>
            <w:r>
              <w:rPr>
                <w:rFonts w:ascii="Arial" w:hAnsi="Arial" w:cs="Arial"/>
                <w:sz w:val="20"/>
                <w:szCs w:val="20"/>
              </w:rPr>
              <w:t>102413</w:t>
            </w:r>
          </w:p>
        </w:tc>
        <w:tc>
          <w:tcPr>
            <w:tcW w:w="2222" w:type="dxa"/>
            <w:tcBorders>
              <w:top w:val="nil"/>
              <w:left w:val="nil"/>
              <w:bottom w:val="nil"/>
              <w:right w:val="nil"/>
            </w:tcBorders>
            <w:shd w:val="clear" w:color="auto" w:fill="auto"/>
            <w:noWrap/>
            <w:vAlign w:val="bottom"/>
            <w:hideMark/>
          </w:tcPr>
          <w:p w14:paraId="32C693F6" w14:textId="77777777" w:rsidR="00B1045F" w:rsidRDefault="00B1045F">
            <w:pPr>
              <w:rPr>
                <w:rFonts w:ascii="Arial" w:hAnsi="Arial" w:cs="Arial"/>
                <w:sz w:val="20"/>
                <w:szCs w:val="20"/>
              </w:rPr>
            </w:pPr>
            <w:r>
              <w:rPr>
                <w:rFonts w:ascii="Arial" w:hAnsi="Arial" w:cs="Arial"/>
                <w:sz w:val="20"/>
                <w:szCs w:val="20"/>
              </w:rPr>
              <w:t>Chairman Allowance</w:t>
            </w:r>
          </w:p>
        </w:tc>
        <w:tc>
          <w:tcPr>
            <w:tcW w:w="2400" w:type="dxa"/>
            <w:tcBorders>
              <w:top w:val="nil"/>
              <w:left w:val="nil"/>
              <w:bottom w:val="nil"/>
              <w:right w:val="nil"/>
            </w:tcBorders>
            <w:shd w:val="clear" w:color="auto" w:fill="auto"/>
            <w:noWrap/>
            <w:vAlign w:val="bottom"/>
            <w:hideMark/>
          </w:tcPr>
          <w:p w14:paraId="072721F5" w14:textId="77777777" w:rsidR="00B1045F" w:rsidRDefault="00B1045F">
            <w:pPr>
              <w:rPr>
                <w:rFonts w:ascii="Arial" w:hAnsi="Arial" w:cs="Arial"/>
                <w:sz w:val="20"/>
                <w:szCs w:val="20"/>
              </w:rPr>
            </w:pPr>
            <w:r>
              <w:rPr>
                <w:rFonts w:ascii="Arial" w:hAnsi="Arial" w:cs="Arial"/>
                <w:sz w:val="20"/>
                <w:szCs w:val="20"/>
              </w:rPr>
              <w:t>Allowance</w:t>
            </w:r>
          </w:p>
        </w:tc>
        <w:tc>
          <w:tcPr>
            <w:tcW w:w="1080" w:type="dxa"/>
            <w:tcBorders>
              <w:top w:val="nil"/>
              <w:left w:val="nil"/>
              <w:bottom w:val="nil"/>
              <w:right w:val="nil"/>
            </w:tcBorders>
            <w:shd w:val="clear" w:color="auto" w:fill="auto"/>
            <w:noWrap/>
            <w:vAlign w:val="bottom"/>
            <w:hideMark/>
          </w:tcPr>
          <w:p w14:paraId="034E6277" w14:textId="77777777" w:rsidR="00B1045F" w:rsidRDefault="00B1045F">
            <w:pPr>
              <w:jc w:val="right"/>
              <w:rPr>
                <w:rFonts w:ascii="Arial" w:hAnsi="Arial" w:cs="Arial"/>
                <w:sz w:val="20"/>
                <w:szCs w:val="20"/>
              </w:rPr>
            </w:pPr>
            <w:r>
              <w:rPr>
                <w:rFonts w:ascii="Arial" w:hAnsi="Arial" w:cs="Arial"/>
                <w:sz w:val="20"/>
                <w:szCs w:val="20"/>
              </w:rPr>
              <w:t>300.00</w:t>
            </w:r>
          </w:p>
        </w:tc>
        <w:tc>
          <w:tcPr>
            <w:tcW w:w="1080" w:type="dxa"/>
            <w:tcBorders>
              <w:top w:val="nil"/>
              <w:left w:val="nil"/>
              <w:bottom w:val="nil"/>
              <w:right w:val="nil"/>
            </w:tcBorders>
            <w:shd w:val="clear" w:color="auto" w:fill="auto"/>
            <w:noWrap/>
            <w:vAlign w:val="bottom"/>
            <w:hideMark/>
          </w:tcPr>
          <w:p w14:paraId="71241405"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020E4C7"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8F5727E" w14:textId="77777777" w:rsidR="00B1045F" w:rsidRDefault="00B1045F">
            <w:pPr>
              <w:rPr>
                <w:sz w:val="20"/>
                <w:szCs w:val="20"/>
              </w:rPr>
            </w:pPr>
          </w:p>
        </w:tc>
      </w:tr>
      <w:tr w:rsidR="00B1045F" w14:paraId="4230AB72" w14:textId="77777777" w:rsidTr="00B1045F">
        <w:trPr>
          <w:trHeight w:val="255"/>
        </w:trPr>
        <w:tc>
          <w:tcPr>
            <w:tcW w:w="1200" w:type="dxa"/>
            <w:tcBorders>
              <w:top w:val="nil"/>
              <w:left w:val="nil"/>
              <w:bottom w:val="nil"/>
              <w:right w:val="nil"/>
            </w:tcBorders>
            <w:shd w:val="clear" w:color="auto" w:fill="auto"/>
            <w:noWrap/>
            <w:vAlign w:val="bottom"/>
            <w:hideMark/>
          </w:tcPr>
          <w:p w14:paraId="4B7DF978" w14:textId="77777777" w:rsidR="00B1045F" w:rsidRDefault="00B1045F">
            <w:pPr>
              <w:rPr>
                <w:rFonts w:ascii="Arial" w:hAnsi="Arial" w:cs="Arial"/>
                <w:sz w:val="20"/>
                <w:szCs w:val="20"/>
              </w:rPr>
            </w:pPr>
            <w:r>
              <w:rPr>
                <w:rFonts w:ascii="Arial" w:hAnsi="Arial" w:cs="Arial"/>
                <w:sz w:val="20"/>
                <w:szCs w:val="20"/>
              </w:rPr>
              <w:t>14/05/2025</w:t>
            </w:r>
          </w:p>
        </w:tc>
        <w:tc>
          <w:tcPr>
            <w:tcW w:w="938" w:type="dxa"/>
            <w:tcBorders>
              <w:top w:val="nil"/>
              <w:left w:val="nil"/>
              <w:bottom w:val="nil"/>
              <w:right w:val="nil"/>
            </w:tcBorders>
            <w:shd w:val="clear" w:color="auto" w:fill="auto"/>
            <w:noWrap/>
            <w:vAlign w:val="bottom"/>
            <w:hideMark/>
          </w:tcPr>
          <w:p w14:paraId="3AD8475D" w14:textId="77777777" w:rsidR="00B1045F" w:rsidRDefault="00B1045F">
            <w:pPr>
              <w:rPr>
                <w:rFonts w:ascii="Arial" w:hAnsi="Arial" w:cs="Arial"/>
                <w:sz w:val="20"/>
                <w:szCs w:val="20"/>
              </w:rPr>
            </w:pPr>
            <w:r>
              <w:rPr>
                <w:rFonts w:ascii="Arial" w:hAnsi="Arial" w:cs="Arial"/>
                <w:sz w:val="20"/>
                <w:szCs w:val="20"/>
              </w:rPr>
              <w:t>102414</w:t>
            </w:r>
          </w:p>
        </w:tc>
        <w:tc>
          <w:tcPr>
            <w:tcW w:w="2222" w:type="dxa"/>
            <w:tcBorders>
              <w:top w:val="nil"/>
              <w:left w:val="nil"/>
              <w:bottom w:val="nil"/>
              <w:right w:val="nil"/>
            </w:tcBorders>
            <w:shd w:val="clear" w:color="auto" w:fill="auto"/>
            <w:noWrap/>
            <w:vAlign w:val="bottom"/>
            <w:hideMark/>
          </w:tcPr>
          <w:p w14:paraId="16367B4D" w14:textId="77777777" w:rsidR="00B1045F" w:rsidRDefault="00B1045F">
            <w:pPr>
              <w:rPr>
                <w:rFonts w:ascii="Arial" w:hAnsi="Arial" w:cs="Arial"/>
                <w:sz w:val="20"/>
                <w:szCs w:val="20"/>
              </w:rPr>
            </w:pPr>
          </w:p>
        </w:tc>
        <w:tc>
          <w:tcPr>
            <w:tcW w:w="2400" w:type="dxa"/>
            <w:tcBorders>
              <w:top w:val="nil"/>
              <w:left w:val="nil"/>
              <w:bottom w:val="nil"/>
              <w:right w:val="nil"/>
            </w:tcBorders>
            <w:shd w:val="clear" w:color="auto" w:fill="auto"/>
            <w:noWrap/>
            <w:vAlign w:val="bottom"/>
            <w:hideMark/>
          </w:tcPr>
          <w:p w14:paraId="4324FB82" w14:textId="77777777" w:rsidR="00B1045F" w:rsidRDefault="00B1045F">
            <w:pPr>
              <w:rPr>
                <w:rFonts w:ascii="Arial" w:hAnsi="Arial" w:cs="Arial"/>
                <w:sz w:val="20"/>
                <w:szCs w:val="20"/>
              </w:rPr>
            </w:pPr>
            <w:r>
              <w:rPr>
                <w:rFonts w:ascii="Arial" w:hAnsi="Arial" w:cs="Arial"/>
                <w:sz w:val="20"/>
                <w:szCs w:val="20"/>
              </w:rPr>
              <w:t>Flags/VE Day</w:t>
            </w:r>
          </w:p>
        </w:tc>
        <w:tc>
          <w:tcPr>
            <w:tcW w:w="1080" w:type="dxa"/>
            <w:tcBorders>
              <w:top w:val="nil"/>
              <w:left w:val="nil"/>
              <w:bottom w:val="nil"/>
              <w:right w:val="nil"/>
            </w:tcBorders>
            <w:shd w:val="clear" w:color="auto" w:fill="auto"/>
            <w:noWrap/>
            <w:vAlign w:val="bottom"/>
            <w:hideMark/>
          </w:tcPr>
          <w:p w14:paraId="7CD18F74" w14:textId="77777777" w:rsidR="00B1045F" w:rsidRDefault="00B1045F">
            <w:pPr>
              <w:jc w:val="right"/>
              <w:rPr>
                <w:rFonts w:ascii="Arial" w:hAnsi="Arial" w:cs="Arial"/>
                <w:sz w:val="20"/>
                <w:szCs w:val="20"/>
              </w:rPr>
            </w:pPr>
            <w:r>
              <w:rPr>
                <w:rFonts w:ascii="Arial" w:hAnsi="Arial" w:cs="Arial"/>
                <w:sz w:val="20"/>
                <w:szCs w:val="20"/>
              </w:rPr>
              <w:t>78.20</w:t>
            </w:r>
          </w:p>
        </w:tc>
        <w:tc>
          <w:tcPr>
            <w:tcW w:w="1080" w:type="dxa"/>
            <w:tcBorders>
              <w:top w:val="nil"/>
              <w:left w:val="nil"/>
              <w:bottom w:val="nil"/>
              <w:right w:val="nil"/>
            </w:tcBorders>
            <w:shd w:val="clear" w:color="auto" w:fill="auto"/>
            <w:noWrap/>
            <w:vAlign w:val="bottom"/>
            <w:hideMark/>
          </w:tcPr>
          <w:p w14:paraId="0E793E32" w14:textId="77777777" w:rsidR="00B1045F" w:rsidRDefault="00B1045F">
            <w:pPr>
              <w:jc w:val="right"/>
              <w:rPr>
                <w:rFonts w:ascii="Arial" w:hAnsi="Arial" w:cs="Arial"/>
                <w:sz w:val="20"/>
                <w:szCs w:val="20"/>
              </w:rPr>
            </w:pPr>
            <w:r>
              <w:rPr>
                <w:rFonts w:ascii="Arial" w:hAnsi="Arial" w:cs="Arial"/>
                <w:sz w:val="20"/>
                <w:szCs w:val="20"/>
              </w:rPr>
              <w:t>29836.04</w:t>
            </w:r>
          </w:p>
        </w:tc>
        <w:tc>
          <w:tcPr>
            <w:tcW w:w="1080" w:type="dxa"/>
            <w:tcBorders>
              <w:top w:val="nil"/>
              <w:left w:val="nil"/>
              <w:bottom w:val="nil"/>
              <w:right w:val="nil"/>
            </w:tcBorders>
            <w:shd w:val="clear" w:color="auto" w:fill="auto"/>
            <w:noWrap/>
            <w:vAlign w:val="bottom"/>
            <w:hideMark/>
          </w:tcPr>
          <w:p w14:paraId="5C53AAC0"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0CA767F" w14:textId="77777777" w:rsidR="00B1045F" w:rsidRDefault="00B1045F">
            <w:pPr>
              <w:rPr>
                <w:sz w:val="20"/>
                <w:szCs w:val="20"/>
              </w:rPr>
            </w:pPr>
          </w:p>
        </w:tc>
      </w:tr>
      <w:tr w:rsidR="00B1045F" w14:paraId="75EB6739" w14:textId="77777777" w:rsidTr="00B1045F">
        <w:trPr>
          <w:trHeight w:val="255"/>
        </w:trPr>
        <w:tc>
          <w:tcPr>
            <w:tcW w:w="1200" w:type="dxa"/>
            <w:tcBorders>
              <w:top w:val="nil"/>
              <w:left w:val="nil"/>
              <w:bottom w:val="nil"/>
              <w:right w:val="nil"/>
            </w:tcBorders>
            <w:shd w:val="clear" w:color="auto" w:fill="auto"/>
            <w:noWrap/>
            <w:vAlign w:val="bottom"/>
            <w:hideMark/>
          </w:tcPr>
          <w:p w14:paraId="602E0EED" w14:textId="77777777" w:rsidR="00B1045F" w:rsidRDefault="00B1045F">
            <w:pPr>
              <w:rPr>
                <w:rFonts w:ascii="Arial" w:hAnsi="Arial" w:cs="Arial"/>
                <w:sz w:val="20"/>
                <w:szCs w:val="20"/>
              </w:rPr>
            </w:pPr>
            <w:r>
              <w:rPr>
                <w:rFonts w:ascii="Arial" w:hAnsi="Arial" w:cs="Arial"/>
                <w:sz w:val="20"/>
                <w:szCs w:val="20"/>
              </w:rPr>
              <w:t>16/05/2025</w:t>
            </w:r>
          </w:p>
        </w:tc>
        <w:tc>
          <w:tcPr>
            <w:tcW w:w="938" w:type="dxa"/>
            <w:tcBorders>
              <w:top w:val="nil"/>
              <w:left w:val="nil"/>
              <w:bottom w:val="nil"/>
              <w:right w:val="nil"/>
            </w:tcBorders>
            <w:shd w:val="clear" w:color="auto" w:fill="auto"/>
            <w:noWrap/>
            <w:vAlign w:val="bottom"/>
            <w:hideMark/>
          </w:tcPr>
          <w:p w14:paraId="61FF841F" w14:textId="77777777" w:rsidR="00B1045F" w:rsidRDefault="00B1045F">
            <w:pPr>
              <w:rPr>
                <w:rFonts w:ascii="Arial" w:hAnsi="Arial" w:cs="Arial"/>
                <w:sz w:val="20"/>
                <w:szCs w:val="20"/>
              </w:rPr>
            </w:pPr>
            <w:r>
              <w:rPr>
                <w:rFonts w:ascii="Arial" w:hAnsi="Arial" w:cs="Arial"/>
                <w:sz w:val="20"/>
                <w:szCs w:val="20"/>
              </w:rPr>
              <w:t>102415</w:t>
            </w:r>
          </w:p>
        </w:tc>
        <w:tc>
          <w:tcPr>
            <w:tcW w:w="2222" w:type="dxa"/>
            <w:tcBorders>
              <w:top w:val="nil"/>
              <w:left w:val="nil"/>
              <w:bottom w:val="nil"/>
              <w:right w:val="nil"/>
            </w:tcBorders>
            <w:shd w:val="clear" w:color="auto" w:fill="auto"/>
            <w:noWrap/>
            <w:vAlign w:val="bottom"/>
            <w:hideMark/>
          </w:tcPr>
          <w:p w14:paraId="227C73ED" w14:textId="77777777" w:rsidR="00B1045F" w:rsidRDefault="00B1045F">
            <w:pPr>
              <w:rPr>
                <w:rFonts w:ascii="Arial" w:hAnsi="Arial" w:cs="Arial"/>
                <w:sz w:val="20"/>
                <w:szCs w:val="20"/>
              </w:rPr>
            </w:pPr>
            <w:proofErr w:type="spellStart"/>
            <w:r>
              <w:rPr>
                <w:rFonts w:ascii="Arial" w:hAnsi="Arial" w:cs="Arial"/>
                <w:sz w:val="20"/>
                <w:szCs w:val="20"/>
              </w:rPr>
              <w:t>Insurrance</w:t>
            </w:r>
            <w:proofErr w:type="spellEnd"/>
          </w:p>
        </w:tc>
        <w:tc>
          <w:tcPr>
            <w:tcW w:w="2400" w:type="dxa"/>
            <w:tcBorders>
              <w:top w:val="nil"/>
              <w:left w:val="nil"/>
              <w:bottom w:val="nil"/>
              <w:right w:val="nil"/>
            </w:tcBorders>
            <w:shd w:val="clear" w:color="auto" w:fill="auto"/>
            <w:noWrap/>
            <w:vAlign w:val="bottom"/>
            <w:hideMark/>
          </w:tcPr>
          <w:p w14:paraId="1B781CB2"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69F1AB15" w14:textId="77777777" w:rsidR="00B1045F" w:rsidRDefault="00B1045F">
            <w:pPr>
              <w:jc w:val="right"/>
              <w:rPr>
                <w:rFonts w:ascii="Arial" w:hAnsi="Arial" w:cs="Arial"/>
                <w:sz w:val="20"/>
                <w:szCs w:val="20"/>
              </w:rPr>
            </w:pPr>
            <w:r>
              <w:rPr>
                <w:rFonts w:ascii="Arial" w:hAnsi="Arial" w:cs="Arial"/>
                <w:sz w:val="20"/>
                <w:szCs w:val="20"/>
              </w:rPr>
              <w:t>1301.66</w:t>
            </w:r>
          </w:p>
        </w:tc>
        <w:tc>
          <w:tcPr>
            <w:tcW w:w="1080" w:type="dxa"/>
            <w:tcBorders>
              <w:top w:val="nil"/>
              <w:left w:val="nil"/>
              <w:bottom w:val="nil"/>
              <w:right w:val="nil"/>
            </w:tcBorders>
            <w:shd w:val="clear" w:color="auto" w:fill="auto"/>
            <w:noWrap/>
            <w:vAlign w:val="bottom"/>
            <w:hideMark/>
          </w:tcPr>
          <w:p w14:paraId="773D3D56"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0366FDFD"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12A7C33" w14:textId="77777777" w:rsidR="00B1045F" w:rsidRDefault="00B1045F">
            <w:pPr>
              <w:rPr>
                <w:sz w:val="20"/>
                <w:szCs w:val="20"/>
              </w:rPr>
            </w:pPr>
          </w:p>
        </w:tc>
      </w:tr>
      <w:tr w:rsidR="00B1045F" w14:paraId="5C34C687" w14:textId="77777777" w:rsidTr="00B1045F">
        <w:trPr>
          <w:trHeight w:val="255"/>
        </w:trPr>
        <w:tc>
          <w:tcPr>
            <w:tcW w:w="1200" w:type="dxa"/>
            <w:tcBorders>
              <w:top w:val="nil"/>
              <w:left w:val="nil"/>
              <w:bottom w:val="nil"/>
              <w:right w:val="nil"/>
            </w:tcBorders>
            <w:shd w:val="clear" w:color="auto" w:fill="auto"/>
            <w:noWrap/>
            <w:vAlign w:val="bottom"/>
            <w:hideMark/>
          </w:tcPr>
          <w:p w14:paraId="62E3E679" w14:textId="77777777" w:rsidR="00B1045F" w:rsidRDefault="00B1045F">
            <w:pPr>
              <w:rPr>
                <w:rFonts w:ascii="Arial" w:hAnsi="Arial" w:cs="Arial"/>
                <w:sz w:val="20"/>
                <w:szCs w:val="20"/>
              </w:rPr>
            </w:pPr>
            <w:r>
              <w:rPr>
                <w:rFonts w:ascii="Arial" w:hAnsi="Arial" w:cs="Arial"/>
                <w:sz w:val="20"/>
                <w:szCs w:val="20"/>
              </w:rPr>
              <w:t>16/05/2025</w:t>
            </w:r>
          </w:p>
        </w:tc>
        <w:tc>
          <w:tcPr>
            <w:tcW w:w="938" w:type="dxa"/>
            <w:tcBorders>
              <w:top w:val="nil"/>
              <w:left w:val="nil"/>
              <w:bottom w:val="nil"/>
              <w:right w:val="nil"/>
            </w:tcBorders>
            <w:shd w:val="clear" w:color="auto" w:fill="auto"/>
            <w:noWrap/>
            <w:vAlign w:val="bottom"/>
            <w:hideMark/>
          </w:tcPr>
          <w:p w14:paraId="5C0D9808" w14:textId="77777777" w:rsidR="00B1045F" w:rsidRDefault="00B1045F">
            <w:pPr>
              <w:rPr>
                <w:rFonts w:ascii="Arial" w:hAnsi="Arial" w:cs="Arial"/>
                <w:sz w:val="20"/>
                <w:szCs w:val="20"/>
              </w:rPr>
            </w:pPr>
            <w:r>
              <w:rPr>
                <w:rFonts w:ascii="Arial" w:hAnsi="Arial" w:cs="Arial"/>
                <w:sz w:val="20"/>
                <w:szCs w:val="20"/>
              </w:rPr>
              <w:t>102419</w:t>
            </w:r>
          </w:p>
        </w:tc>
        <w:tc>
          <w:tcPr>
            <w:tcW w:w="2222" w:type="dxa"/>
            <w:tcBorders>
              <w:top w:val="nil"/>
              <w:left w:val="nil"/>
              <w:bottom w:val="nil"/>
              <w:right w:val="nil"/>
            </w:tcBorders>
            <w:shd w:val="clear" w:color="auto" w:fill="auto"/>
            <w:noWrap/>
            <w:vAlign w:val="bottom"/>
            <w:hideMark/>
          </w:tcPr>
          <w:p w14:paraId="108E5036" w14:textId="77777777" w:rsidR="00B1045F" w:rsidRDefault="00B1045F">
            <w:pPr>
              <w:rPr>
                <w:rFonts w:ascii="Arial" w:hAnsi="Arial" w:cs="Arial"/>
                <w:sz w:val="20"/>
                <w:szCs w:val="20"/>
              </w:rPr>
            </w:pPr>
            <w:r>
              <w:rPr>
                <w:rFonts w:ascii="Arial" w:hAnsi="Arial" w:cs="Arial"/>
                <w:sz w:val="20"/>
                <w:szCs w:val="20"/>
              </w:rPr>
              <w:t>Bedford Pension Fund</w:t>
            </w:r>
          </w:p>
        </w:tc>
        <w:tc>
          <w:tcPr>
            <w:tcW w:w="2400" w:type="dxa"/>
            <w:tcBorders>
              <w:top w:val="nil"/>
              <w:left w:val="nil"/>
              <w:bottom w:val="nil"/>
              <w:right w:val="nil"/>
            </w:tcBorders>
            <w:shd w:val="clear" w:color="auto" w:fill="auto"/>
            <w:noWrap/>
            <w:vAlign w:val="bottom"/>
            <w:hideMark/>
          </w:tcPr>
          <w:p w14:paraId="3EA7F146" w14:textId="77777777" w:rsidR="00B1045F" w:rsidRDefault="00B1045F">
            <w:pPr>
              <w:rPr>
                <w:rFonts w:ascii="Arial" w:hAnsi="Arial" w:cs="Arial"/>
                <w:sz w:val="20"/>
                <w:szCs w:val="20"/>
              </w:rPr>
            </w:pPr>
            <w:r>
              <w:rPr>
                <w:rFonts w:ascii="Arial" w:hAnsi="Arial" w:cs="Arial"/>
                <w:sz w:val="20"/>
                <w:szCs w:val="20"/>
              </w:rPr>
              <w:t>Employee Pension</w:t>
            </w:r>
          </w:p>
        </w:tc>
        <w:tc>
          <w:tcPr>
            <w:tcW w:w="1080" w:type="dxa"/>
            <w:tcBorders>
              <w:top w:val="nil"/>
              <w:left w:val="nil"/>
              <w:bottom w:val="nil"/>
              <w:right w:val="nil"/>
            </w:tcBorders>
            <w:shd w:val="clear" w:color="auto" w:fill="auto"/>
            <w:noWrap/>
            <w:vAlign w:val="bottom"/>
            <w:hideMark/>
          </w:tcPr>
          <w:p w14:paraId="4BDFD31C" w14:textId="77777777" w:rsidR="00B1045F" w:rsidRDefault="00B1045F">
            <w:pPr>
              <w:jc w:val="right"/>
              <w:rPr>
                <w:rFonts w:ascii="Arial" w:hAnsi="Arial" w:cs="Arial"/>
                <w:sz w:val="20"/>
                <w:szCs w:val="20"/>
              </w:rPr>
            </w:pPr>
            <w:r>
              <w:rPr>
                <w:rFonts w:ascii="Arial" w:hAnsi="Arial" w:cs="Arial"/>
                <w:sz w:val="20"/>
                <w:szCs w:val="20"/>
              </w:rPr>
              <w:t>384.00</w:t>
            </w:r>
          </w:p>
        </w:tc>
        <w:tc>
          <w:tcPr>
            <w:tcW w:w="1080" w:type="dxa"/>
            <w:tcBorders>
              <w:top w:val="nil"/>
              <w:left w:val="nil"/>
              <w:bottom w:val="nil"/>
              <w:right w:val="nil"/>
            </w:tcBorders>
            <w:shd w:val="clear" w:color="auto" w:fill="auto"/>
            <w:noWrap/>
            <w:vAlign w:val="bottom"/>
            <w:hideMark/>
          </w:tcPr>
          <w:p w14:paraId="64B2BA5A"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37A3FF17"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97DDA84" w14:textId="77777777" w:rsidR="00B1045F" w:rsidRDefault="00B1045F">
            <w:pPr>
              <w:rPr>
                <w:sz w:val="20"/>
                <w:szCs w:val="20"/>
              </w:rPr>
            </w:pPr>
          </w:p>
        </w:tc>
      </w:tr>
      <w:tr w:rsidR="00B1045F" w14:paraId="28F033DB" w14:textId="77777777" w:rsidTr="00B1045F">
        <w:trPr>
          <w:trHeight w:val="255"/>
        </w:trPr>
        <w:tc>
          <w:tcPr>
            <w:tcW w:w="1200" w:type="dxa"/>
            <w:tcBorders>
              <w:top w:val="nil"/>
              <w:left w:val="nil"/>
              <w:bottom w:val="nil"/>
              <w:right w:val="nil"/>
            </w:tcBorders>
            <w:shd w:val="clear" w:color="auto" w:fill="auto"/>
            <w:noWrap/>
            <w:vAlign w:val="bottom"/>
            <w:hideMark/>
          </w:tcPr>
          <w:p w14:paraId="6FB11B4E" w14:textId="77777777" w:rsidR="00B1045F" w:rsidRDefault="00B1045F">
            <w:pPr>
              <w:rPr>
                <w:rFonts w:ascii="Arial" w:hAnsi="Arial" w:cs="Arial"/>
                <w:sz w:val="20"/>
                <w:szCs w:val="20"/>
              </w:rPr>
            </w:pPr>
            <w:r>
              <w:rPr>
                <w:rFonts w:ascii="Arial" w:hAnsi="Arial" w:cs="Arial"/>
                <w:sz w:val="20"/>
                <w:szCs w:val="20"/>
              </w:rPr>
              <w:t>19/05/2025</w:t>
            </w:r>
          </w:p>
        </w:tc>
        <w:tc>
          <w:tcPr>
            <w:tcW w:w="938" w:type="dxa"/>
            <w:tcBorders>
              <w:top w:val="nil"/>
              <w:left w:val="nil"/>
              <w:bottom w:val="nil"/>
              <w:right w:val="nil"/>
            </w:tcBorders>
            <w:shd w:val="clear" w:color="auto" w:fill="auto"/>
            <w:noWrap/>
            <w:vAlign w:val="bottom"/>
            <w:hideMark/>
          </w:tcPr>
          <w:p w14:paraId="78717F9C" w14:textId="77777777" w:rsidR="00B1045F" w:rsidRDefault="00B1045F">
            <w:pPr>
              <w:rPr>
                <w:rFonts w:ascii="Arial" w:hAnsi="Arial" w:cs="Arial"/>
                <w:sz w:val="20"/>
                <w:szCs w:val="20"/>
              </w:rPr>
            </w:pPr>
            <w:r>
              <w:rPr>
                <w:rFonts w:ascii="Arial" w:hAnsi="Arial" w:cs="Arial"/>
                <w:sz w:val="20"/>
                <w:szCs w:val="20"/>
              </w:rPr>
              <w:t>102418</w:t>
            </w:r>
          </w:p>
        </w:tc>
        <w:tc>
          <w:tcPr>
            <w:tcW w:w="2222" w:type="dxa"/>
            <w:tcBorders>
              <w:top w:val="nil"/>
              <w:left w:val="nil"/>
              <w:bottom w:val="nil"/>
              <w:right w:val="nil"/>
            </w:tcBorders>
            <w:shd w:val="clear" w:color="auto" w:fill="auto"/>
            <w:noWrap/>
            <w:vAlign w:val="bottom"/>
            <w:hideMark/>
          </w:tcPr>
          <w:p w14:paraId="353982AD" w14:textId="77777777" w:rsidR="00B1045F" w:rsidRDefault="00B1045F">
            <w:pPr>
              <w:rPr>
                <w:rFonts w:ascii="Arial" w:hAnsi="Arial" w:cs="Arial"/>
                <w:sz w:val="20"/>
                <w:szCs w:val="20"/>
              </w:rPr>
            </w:pPr>
            <w:r>
              <w:rPr>
                <w:rFonts w:ascii="Arial" w:hAnsi="Arial" w:cs="Arial"/>
                <w:sz w:val="20"/>
                <w:szCs w:val="20"/>
              </w:rPr>
              <w:t>Eyelid Productions</w:t>
            </w:r>
          </w:p>
        </w:tc>
        <w:tc>
          <w:tcPr>
            <w:tcW w:w="2400" w:type="dxa"/>
            <w:tcBorders>
              <w:top w:val="nil"/>
              <w:left w:val="nil"/>
              <w:bottom w:val="nil"/>
              <w:right w:val="nil"/>
            </w:tcBorders>
            <w:shd w:val="clear" w:color="auto" w:fill="auto"/>
            <w:noWrap/>
            <w:vAlign w:val="bottom"/>
            <w:hideMark/>
          </w:tcPr>
          <w:p w14:paraId="7A56FC30" w14:textId="77777777" w:rsidR="00B1045F" w:rsidRDefault="00B1045F">
            <w:pPr>
              <w:rPr>
                <w:rFonts w:ascii="Arial" w:hAnsi="Arial" w:cs="Arial"/>
                <w:sz w:val="20"/>
                <w:szCs w:val="20"/>
              </w:rPr>
            </w:pPr>
            <w:r>
              <w:rPr>
                <w:rFonts w:ascii="Arial" w:hAnsi="Arial" w:cs="Arial"/>
                <w:sz w:val="20"/>
                <w:szCs w:val="20"/>
              </w:rPr>
              <w:t>Website</w:t>
            </w:r>
          </w:p>
        </w:tc>
        <w:tc>
          <w:tcPr>
            <w:tcW w:w="1080" w:type="dxa"/>
            <w:tcBorders>
              <w:top w:val="nil"/>
              <w:left w:val="nil"/>
              <w:bottom w:val="nil"/>
              <w:right w:val="nil"/>
            </w:tcBorders>
            <w:shd w:val="clear" w:color="auto" w:fill="auto"/>
            <w:noWrap/>
            <w:vAlign w:val="bottom"/>
            <w:hideMark/>
          </w:tcPr>
          <w:p w14:paraId="7615B95E" w14:textId="77777777" w:rsidR="00B1045F" w:rsidRDefault="00B1045F">
            <w:pPr>
              <w:jc w:val="right"/>
              <w:rPr>
                <w:rFonts w:ascii="Arial" w:hAnsi="Arial" w:cs="Arial"/>
                <w:sz w:val="20"/>
                <w:szCs w:val="20"/>
              </w:rPr>
            </w:pPr>
            <w:r>
              <w:rPr>
                <w:rFonts w:ascii="Arial" w:hAnsi="Arial" w:cs="Arial"/>
                <w:sz w:val="20"/>
                <w:szCs w:val="20"/>
              </w:rPr>
              <w:t>100.00</w:t>
            </w:r>
          </w:p>
        </w:tc>
        <w:tc>
          <w:tcPr>
            <w:tcW w:w="1080" w:type="dxa"/>
            <w:tcBorders>
              <w:top w:val="nil"/>
              <w:left w:val="nil"/>
              <w:bottom w:val="nil"/>
              <w:right w:val="nil"/>
            </w:tcBorders>
            <w:shd w:val="clear" w:color="auto" w:fill="auto"/>
            <w:noWrap/>
            <w:vAlign w:val="bottom"/>
            <w:hideMark/>
          </w:tcPr>
          <w:p w14:paraId="3A7535C6"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3D9CB2B0"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F7FE7E6" w14:textId="77777777" w:rsidR="00B1045F" w:rsidRDefault="00B1045F">
            <w:pPr>
              <w:rPr>
                <w:sz w:val="20"/>
                <w:szCs w:val="20"/>
              </w:rPr>
            </w:pPr>
          </w:p>
        </w:tc>
      </w:tr>
      <w:tr w:rsidR="00B1045F" w14:paraId="387DBBCC" w14:textId="77777777" w:rsidTr="00B1045F">
        <w:trPr>
          <w:trHeight w:val="255"/>
        </w:trPr>
        <w:tc>
          <w:tcPr>
            <w:tcW w:w="1200" w:type="dxa"/>
            <w:tcBorders>
              <w:top w:val="nil"/>
              <w:left w:val="nil"/>
              <w:bottom w:val="nil"/>
              <w:right w:val="nil"/>
            </w:tcBorders>
            <w:shd w:val="clear" w:color="auto" w:fill="auto"/>
            <w:noWrap/>
            <w:vAlign w:val="bottom"/>
            <w:hideMark/>
          </w:tcPr>
          <w:p w14:paraId="22020F1C" w14:textId="77777777" w:rsidR="00B1045F" w:rsidRDefault="00B1045F">
            <w:pPr>
              <w:rPr>
                <w:rFonts w:ascii="Arial" w:hAnsi="Arial" w:cs="Arial"/>
                <w:sz w:val="20"/>
                <w:szCs w:val="20"/>
              </w:rPr>
            </w:pPr>
            <w:r>
              <w:rPr>
                <w:rFonts w:ascii="Arial" w:hAnsi="Arial" w:cs="Arial"/>
                <w:sz w:val="20"/>
                <w:szCs w:val="20"/>
              </w:rPr>
              <w:t>19/05/2025</w:t>
            </w:r>
          </w:p>
        </w:tc>
        <w:tc>
          <w:tcPr>
            <w:tcW w:w="938" w:type="dxa"/>
            <w:tcBorders>
              <w:top w:val="nil"/>
              <w:left w:val="nil"/>
              <w:bottom w:val="nil"/>
              <w:right w:val="nil"/>
            </w:tcBorders>
            <w:shd w:val="clear" w:color="auto" w:fill="auto"/>
            <w:noWrap/>
            <w:vAlign w:val="bottom"/>
            <w:hideMark/>
          </w:tcPr>
          <w:p w14:paraId="440A61A4" w14:textId="77777777" w:rsidR="00B1045F" w:rsidRDefault="00B1045F">
            <w:pPr>
              <w:rPr>
                <w:rFonts w:ascii="Arial" w:hAnsi="Arial" w:cs="Arial"/>
                <w:sz w:val="20"/>
                <w:szCs w:val="20"/>
              </w:rPr>
            </w:pPr>
            <w:r>
              <w:rPr>
                <w:rFonts w:ascii="Arial" w:hAnsi="Arial" w:cs="Arial"/>
                <w:sz w:val="20"/>
                <w:szCs w:val="20"/>
              </w:rPr>
              <w:t>102416</w:t>
            </w:r>
          </w:p>
        </w:tc>
        <w:tc>
          <w:tcPr>
            <w:tcW w:w="2222" w:type="dxa"/>
            <w:tcBorders>
              <w:top w:val="nil"/>
              <w:left w:val="nil"/>
              <w:bottom w:val="nil"/>
              <w:right w:val="nil"/>
            </w:tcBorders>
            <w:shd w:val="clear" w:color="auto" w:fill="auto"/>
            <w:noWrap/>
            <w:vAlign w:val="bottom"/>
            <w:hideMark/>
          </w:tcPr>
          <w:p w14:paraId="5D509A75" w14:textId="77777777" w:rsidR="00B1045F" w:rsidRDefault="00B1045F">
            <w:pPr>
              <w:rPr>
                <w:rFonts w:ascii="Arial" w:hAnsi="Arial" w:cs="Arial"/>
                <w:sz w:val="20"/>
                <w:szCs w:val="20"/>
              </w:rPr>
            </w:pPr>
            <w:proofErr w:type="spellStart"/>
            <w:r>
              <w:rPr>
                <w:rFonts w:ascii="Arial" w:hAnsi="Arial" w:cs="Arial"/>
                <w:sz w:val="20"/>
                <w:szCs w:val="20"/>
              </w:rPr>
              <w:t>insurrance</w:t>
            </w:r>
            <w:proofErr w:type="spellEnd"/>
          </w:p>
        </w:tc>
        <w:tc>
          <w:tcPr>
            <w:tcW w:w="2400" w:type="dxa"/>
            <w:tcBorders>
              <w:top w:val="nil"/>
              <w:left w:val="nil"/>
              <w:bottom w:val="nil"/>
              <w:right w:val="nil"/>
            </w:tcBorders>
            <w:shd w:val="clear" w:color="auto" w:fill="auto"/>
            <w:noWrap/>
            <w:vAlign w:val="bottom"/>
            <w:hideMark/>
          </w:tcPr>
          <w:p w14:paraId="78425816" w14:textId="77777777" w:rsidR="00B1045F" w:rsidRDefault="00B1045F">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243A3F2D" w14:textId="77777777" w:rsidR="00B1045F" w:rsidRDefault="00B1045F">
            <w:pPr>
              <w:jc w:val="right"/>
              <w:rPr>
                <w:rFonts w:ascii="Arial" w:hAnsi="Arial" w:cs="Arial"/>
                <w:sz w:val="20"/>
                <w:szCs w:val="20"/>
              </w:rPr>
            </w:pPr>
            <w:r>
              <w:rPr>
                <w:rFonts w:ascii="Arial" w:hAnsi="Arial" w:cs="Arial"/>
                <w:sz w:val="20"/>
                <w:szCs w:val="20"/>
              </w:rPr>
              <w:t>898.37</w:t>
            </w:r>
          </w:p>
        </w:tc>
        <w:tc>
          <w:tcPr>
            <w:tcW w:w="1080" w:type="dxa"/>
            <w:tcBorders>
              <w:top w:val="nil"/>
              <w:left w:val="nil"/>
              <w:bottom w:val="nil"/>
              <w:right w:val="nil"/>
            </w:tcBorders>
            <w:shd w:val="clear" w:color="auto" w:fill="auto"/>
            <w:noWrap/>
            <w:vAlign w:val="bottom"/>
            <w:hideMark/>
          </w:tcPr>
          <w:p w14:paraId="69966C80"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4ACD4B7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0D4A2FE" w14:textId="77777777" w:rsidR="00B1045F" w:rsidRDefault="00B1045F">
            <w:pPr>
              <w:rPr>
                <w:sz w:val="20"/>
                <w:szCs w:val="20"/>
              </w:rPr>
            </w:pPr>
          </w:p>
        </w:tc>
      </w:tr>
      <w:tr w:rsidR="00B1045F" w14:paraId="5BA9B19A" w14:textId="77777777" w:rsidTr="00B1045F">
        <w:trPr>
          <w:trHeight w:val="255"/>
        </w:trPr>
        <w:tc>
          <w:tcPr>
            <w:tcW w:w="1200" w:type="dxa"/>
            <w:tcBorders>
              <w:top w:val="nil"/>
              <w:left w:val="nil"/>
              <w:bottom w:val="nil"/>
              <w:right w:val="nil"/>
            </w:tcBorders>
            <w:shd w:val="clear" w:color="auto" w:fill="auto"/>
            <w:noWrap/>
            <w:vAlign w:val="bottom"/>
            <w:hideMark/>
          </w:tcPr>
          <w:p w14:paraId="4A9A4C90" w14:textId="77777777" w:rsidR="00B1045F" w:rsidRDefault="00B1045F">
            <w:pPr>
              <w:rPr>
                <w:rFonts w:ascii="Arial" w:hAnsi="Arial" w:cs="Arial"/>
                <w:sz w:val="20"/>
                <w:szCs w:val="20"/>
              </w:rPr>
            </w:pPr>
            <w:r>
              <w:rPr>
                <w:rFonts w:ascii="Arial" w:hAnsi="Arial" w:cs="Arial"/>
                <w:sz w:val="20"/>
                <w:szCs w:val="20"/>
              </w:rPr>
              <w:t>19/05/2025</w:t>
            </w:r>
          </w:p>
        </w:tc>
        <w:tc>
          <w:tcPr>
            <w:tcW w:w="938" w:type="dxa"/>
            <w:tcBorders>
              <w:top w:val="nil"/>
              <w:left w:val="nil"/>
              <w:bottom w:val="nil"/>
              <w:right w:val="nil"/>
            </w:tcBorders>
            <w:shd w:val="clear" w:color="auto" w:fill="auto"/>
            <w:noWrap/>
            <w:vAlign w:val="bottom"/>
            <w:hideMark/>
          </w:tcPr>
          <w:p w14:paraId="1C7806C8" w14:textId="77777777" w:rsidR="00B1045F" w:rsidRDefault="00B1045F">
            <w:pPr>
              <w:rPr>
                <w:rFonts w:ascii="Arial" w:hAnsi="Arial" w:cs="Arial"/>
                <w:sz w:val="20"/>
                <w:szCs w:val="20"/>
              </w:rPr>
            </w:pPr>
            <w:r>
              <w:rPr>
                <w:rFonts w:ascii="Arial" w:hAnsi="Arial" w:cs="Arial"/>
                <w:sz w:val="20"/>
                <w:szCs w:val="20"/>
              </w:rPr>
              <w:t>102417</w:t>
            </w:r>
          </w:p>
        </w:tc>
        <w:tc>
          <w:tcPr>
            <w:tcW w:w="2222" w:type="dxa"/>
            <w:tcBorders>
              <w:top w:val="nil"/>
              <w:left w:val="nil"/>
              <w:bottom w:val="nil"/>
              <w:right w:val="nil"/>
            </w:tcBorders>
            <w:shd w:val="clear" w:color="auto" w:fill="auto"/>
            <w:noWrap/>
            <w:vAlign w:val="bottom"/>
            <w:hideMark/>
          </w:tcPr>
          <w:p w14:paraId="43A8F1A9" w14:textId="77777777" w:rsidR="00B1045F" w:rsidRDefault="00B1045F">
            <w:pPr>
              <w:rPr>
                <w:rFonts w:ascii="Arial" w:hAnsi="Arial" w:cs="Arial"/>
                <w:sz w:val="20"/>
                <w:szCs w:val="20"/>
              </w:rPr>
            </w:pPr>
            <w:r>
              <w:rPr>
                <w:rFonts w:ascii="Arial" w:hAnsi="Arial" w:cs="Arial"/>
                <w:sz w:val="20"/>
                <w:szCs w:val="20"/>
              </w:rPr>
              <w:t>DJ Granger</w:t>
            </w:r>
          </w:p>
        </w:tc>
        <w:tc>
          <w:tcPr>
            <w:tcW w:w="2400" w:type="dxa"/>
            <w:tcBorders>
              <w:top w:val="nil"/>
              <w:left w:val="nil"/>
              <w:bottom w:val="nil"/>
              <w:right w:val="nil"/>
            </w:tcBorders>
            <w:shd w:val="clear" w:color="auto" w:fill="auto"/>
            <w:noWrap/>
            <w:vAlign w:val="bottom"/>
            <w:hideMark/>
          </w:tcPr>
          <w:p w14:paraId="434BB36A" w14:textId="77777777" w:rsidR="00B1045F" w:rsidRDefault="00B1045F">
            <w:pPr>
              <w:rPr>
                <w:rFonts w:ascii="Arial" w:hAnsi="Arial" w:cs="Arial"/>
                <w:sz w:val="20"/>
                <w:szCs w:val="20"/>
              </w:rPr>
            </w:pPr>
            <w:r>
              <w:rPr>
                <w:rFonts w:ascii="Arial" w:hAnsi="Arial" w:cs="Arial"/>
                <w:sz w:val="20"/>
                <w:szCs w:val="20"/>
              </w:rPr>
              <w:t>Grass</w:t>
            </w:r>
          </w:p>
        </w:tc>
        <w:tc>
          <w:tcPr>
            <w:tcW w:w="1080" w:type="dxa"/>
            <w:tcBorders>
              <w:top w:val="nil"/>
              <w:left w:val="nil"/>
              <w:bottom w:val="nil"/>
              <w:right w:val="nil"/>
            </w:tcBorders>
            <w:shd w:val="clear" w:color="auto" w:fill="auto"/>
            <w:noWrap/>
            <w:vAlign w:val="bottom"/>
            <w:hideMark/>
          </w:tcPr>
          <w:p w14:paraId="4A2ECD3D" w14:textId="77777777" w:rsidR="00B1045F" w:rsidRDefault="00B1045F">
            <w:pPr>
              <w:jc w:val="right"/>
              <w:rPr>
                <w:rFonts w:ascii="Arial" w:hAnsi="Arial" w:cs="Arial"/>
                <w:sz w:val="20"/>
                <w:szCs w:val="20"/>
              </w:rPr>
            </w:pPr>
            <w:r>
              <w:rPr>
                <w:rFonts w:ascii="Arial" w:hAnsi="Arial" w:cs="Arial"/>
                <w:sz w:val="20"/>
                <w:szCs w:val="20"/>
              </w:rPr>
              <w:t>1191.92</w:t>
            </w:r>
          </w:p>
        </w:tc>
        <w:tc>
          <w:tcPr>
            <w:tcW w:w="1080" w:type="dxa"/>
            <w:tcBorders>
              <w:top w:val="nil"/>
              <w:left w:val="nil"/>
              <w:bottom w:val="nil"/>
              <w:right w:val="nil"/>
            </w:tcBorders>
            <w:shd w:val="clear" w:color="auto" w:fill="auto"/>
            <w:noWrap/>
            <w:vAlign w:val="bottom"/>
            <w:hideMark/>
          </w:tcPr>
          <w:p w14:paraId="00846DF0" w14:textId="77777777" w:rsidR="00B1045F" w:rsidRDefault="00B1045F">
            <w:pPr>
              <w:jc w:val="right"/>
              <w:rPr>
                <w:rFonts w:ascii="Arial" w:hAnsi="Arial" w:cs="Arial"/>
                <w:sz w:val="20"/>
                <w:szCs w:val="20"/>
              </w:rPr>
            </w:pPr>
            <w:r>
              <w:rPr>
                <w:rFonts w:ascii="Arial" w:hAnsi="Arial" w:cs="Arial"/>
                <w:sz w:val="20"/>
                <w:szCs w:val="20"/>
              </w:rPr>
              <w:t>25960.09</w:t>
            </w:r>
          </w:p>
        </w:tc>
        <w:tc>
          <w:tcPr>
            <w:tcW w:w="1080" w:type="dxa"/>
            <w:tcBorders>
              <w:top w:val="nil"/>
              <w:left w:val="nil"/>
              <w:bottom w:val="nil"/>
              <w:right w:val="nil"/>
            </w:tcBorders>
            <w:shd w:val="clear" w:color="auto" w:fill="auto"/>
            <w:noWrap/>
            <w:vAlign w:val="bottom"/>
            <w:hideMark/>
          </w:tcPr>
          <w:p w14:paraId="737A3C51"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3368EF1B" w14:textId="77777777" w:rsidR="00B1045F" w:rsidRDefault="00B1045F">
            <w:pPr>
              <w:rPr>
                <w:sz w:val="20"/>
                <w:szCs w:val="20"/>
              </w:rPr>
            </w:pPr>
          </w:p>
        </w:tc>
      </w:tr>
      <w:tr w:rsidR="00B1045F" w14:paraId="732DD068" w14:textId="77777777" w:rsidTr="00B1045F">
        <w:trPr>
          <w:trHeight w:val="255"/>
        </w:trPr>
        <w:tc>
          <w:tcPr>
            <w:tcW w:w="1200" w:type="dxa"/>
            <w:tcBorders>
              <w:top w:val="nil"/>
              <w:left w:val="nil"/>
              <w:bottom w:val="nil"/>
              <w:right w:val="nil"/>
            </w:tcBorders>
            <w:shd w:val="clear" w:color="auto" w:fill="auto"/>
            <w:noWrap/>
            <w:vAlign w:val="bottom"/>
            <w:hideMark/>
          </w:tcPr>
          <w:p w14:paraId="180F5623"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1F68337D" w14:textId="77777777" w:rsidR="00B1045F" w:rsidRDefault="00B1045F">
            <w:pPr>
              <w:rPr>
                <w:rFonts w:ascii="Arial" w:hAnsi="Arial" w:cs="Arial"/>
                <w:sz w:val="20"/>
                <w:szCs w:val="20"/>
              </w:rPr>
            </w:pPr>
            <w:r>
              <w:rPr>
                <w:rFonts w:ascii="Arial" w:hAnsi="Arial" w:cs="Arial"/>
                <w:sz w:val="20"/>
                <w:szCs w:val="20"/>
              </w:rPr>
              <w:t>102420</w:t>
            </w:r>
          </w:p>
        </w:tc>
        <w:tc>
          <w:tcPr>
            <w:tcW w:w="2222" w:type="dxa"/>
            <w:tcBorders>
              <w:top w:val="nil"/>
              <w:left w:val="nil"/>
              <w:bottom w:val="nil"/>
              <w:right w:val="nil"/>
            </w:tcBorders>
            <w:shd w:val="clear" w:color="auto" w:fill="auto"/>
            <w:noWrap/>
            <w:vAlign w:val="bottom"/>
            <w:hideMark/>
          </w:tcPr>
          <w:p w14:paraId="7B8C13C7" w14:textId="77777777" w:rsidR="00B1045F" w:rsidRDefault="00B1045F">
            <w:pPr>
              <w:rPr>
                <w:rFonts w:ascii="Arial" w:hAnsi="Arial" w:cs="Arial"/>
                <w:sz w:val="20"/>
                <w:szCs w:val="20"/>
              </w:rPr>
            </w:pPr>
            <w:r>
              <w:rPr>
                <w:rFonts w:ascii="Arial" w:hAnsi="Arial" w:cs="Arial"/>
                <w:sz w:val="20"/>
                <w:szCs w:val="20"/>
              </w:rPr>
              <w:t>BATPC</w:t>
            </w:r>
          </w:p>
        </w:tc>
        <w:tc>
          <w:tcPr>
            <w:tcW w:w="2400" w:type="dxa"/>
            <w:tcBorders>
              <w:top w:val="nil"/>
              <w:left w:val="nil"/>
              <w:bottom w:val="nil"/>
              <w:right w:val="nil"/>
            </w:tcBorders>
            <w:shd w:val="clear" w:color="auto" w:fill="auto"/>
            <w:noWrap/>
            <w:vAlign w:val="bottom"/>
            <w:hideMark/>
          </w:tcPr>
          <w:p w14:paraId="47DFC389" w14:textId="77777777" w:rsidR="00B1045F" w:rsidRDefault="00B1045F">
            <w:pPr>
              <w:rPr>
                <w:rFonts w:ascii="Arial" w:hAnsi="Arial" w:cs="Arial"/>
                <w:sz w:val="20"/>
                <w:szCs w:val="20"/>
              </w:rPr>
            </w:pPr>
            <w:r>
              <w:rPr>
                <w:rFonts w:ascii="Arial" w:hAnsi="Arial" w:cs="Arial"/>
                <w:sz w:val="20"/>
                <w:szCs w:val="20"/>
              </w:rPr>
              <w:t>Membership</w:t>
            </w:r>
          </w:p>
        </w:tc>
        <w:tc>
          <w:tcPr>
            <w:tcW w:w="1080" w:type="dxa"/>
            <w:tcBorders>
              <w:top w:val="nil"/>
              <w:left w:val="nil"/>
              <w:bottom w:val="nil"/>
              <w:right w:val="nil"/>
            </w:tcBorders>
            <w:shd w:val="clear" w:color="auto" w:fill="auto"/>
            <w:noWrap/>
            <w:vAlign w:val="bottom"/>
            <w:hideMark/>
          </w:tcPr>
          <w:p w14:paraId="6E5D3D8D" w14:textId="77777777" w:rsidR="00B1045F" w:rsidRDefault="00B1045F">
            <w:pPr>
              <w:jc w:val="right"/>
              <w:rPr>
                <w:rFonts w:ascii="Arial" w:hAnsi="Arial" w:cs="Arial"/>
                <w:color w:val="FF0000"/>
                <w:sz w:val="20"/>
                <w:szCs w:val="20"/>
              </w:rPr>
            </w:pPr>
            <w:r>
              <w:rPr>
                <w:rFonts w:ascii="Arial" w:hAnsi="Arial" w:cs="Arial"/>
                <w:color w:val="FF0000"/>
                <w:sz w:val="20"/>
                <w:szCs w:val="20"/>
              </w:rPr>
              <w:t>410.00</w:t>
            </w:r>
          </w:p>
        </w:tc>
        <w:tc>
          <w:tcPr>
            <w:tcW w:w="1080" w:type="dxa"/>
            <w:tcBorders>
              <w:top w:val="nil"/>
              <w:left w:val="nil"/>
              <w:bottom w:val="nil"/>
              <w:right w:val="nil"/>
            </w:tcBorders>
            <w:shd w:val="clear" w:color="auto" w:fill="auto"/>
            <w:noWrap/>
            <w:vAlign w:val="bottom"/>
            <w:hideMark/>
          </w:tcPr>
          <w:p w14:paraId="0A0F41D0" w14:textId="77777777" w:rsidR="00B1045F" w:rsidRDefault="00B1045F">
            <w:pPr>
              <w:jc w:val="right"/>
              <w:rPr>
                <w:rFonts w:ascii="Arial" w:hAnsi="Arial" w:cs="Arial"/>
                <w:color w:val="FF0000"/>
                <w:sz w:val="20"/>
                <w:szCs w:val="20"/>
              </w:rPr>
            </w:pPr>
          </w:p>
        </w:tc>
        <w:tc>
          <w:tcPr>
            <w:tcW w:w="1080" w:type="dxa"/>
            <w:tcBorders>
              <w:top w:val="nil"/>
              <w:left w:val="nil"/>
              <w:bottom w:val="nil"/>
              <w:right w:val="nil"/>
            </w:tcBorders>
            <w:shd w:val="clear" w:color="auto" w:fill="auto"/>
            <w:noWrap/>
            <w:vAlign w:val="bottom"/>
            <w:hideMark/>
          </w:tcPr>
          <w:p w14:paraId="065C782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479E408" w14:textId="77777777" w:rsidR="00B1045F" w:rsidRDefault="00B1045F">
            <w:pPr>
              <w:rPr>
                <w:sz w:val="20"/>
                <w:szCs w:val="20"/>
              </w:rPr>
            </w:pPr>
          </w:p>
        </w:tc>
      </w:tr>
      <w:tr w:rsidR="00B1045F" w14:paraId="5E3F5A4C" w14:textId="77777777" w:rsidTr="00B1045F">
        <w:trPr>
          <w:trHeight w:val="255"/>
        </w:trPr>
        <w:tc>
          <w:tcPr>
            <w:tcW w:w="1200" w:type="dxa"/>
            <w:tcBorders>
              <w:top w:val="nil"/>
              <w:left w:val="nil"/>
              <w:bottom w:val="nil"/>
              <w:right w:val="nil"/>
            </w:tcBorders>
            <w:shd w:val="clear" w:color="auto" w:fill="auto"/>
            <w:noWrap/>
            <w:vAlign w:val="bottom"/>
            <w:hideMark/>
          </w:tcPr>
          <w:p w14:paraId="3FA12D40" w14:textId="77777777" w:rsidR="00B1045F" w:rsidRDefault="00B1045F">
            <w:pPr>
              <w:rPr>
                <w:rFonts w:ascii="Arial" w:hAnsi="Arial" w:cs="Arial"/>
                <w:sz w:val="20"/>
                <w:szCs w:val="20"/>
              </w:rPr>
            </w:pPr>
            <w:r>
              <w:rPr>
                <w:rFonts w:ascii="Arial" w:hAnsi="Arial" w:cs="Arial"/>
                <w:sz w:val="20"/>
                <w:szCs w:val="20"/>
              </w:rPr>
              <w:t>21/05/2025</w:t>
            </w:r>
          </w:p>
        </w:tc>
        <w:tc>
          <w:tcPr>
            <w:tcW w:w="938" w:type="dxa"/>
            <w:tcBorders>
              <w:top w:val="nil"/>
              <w:left w:val="nil"/>
              <w:bottom w:val="nil"/>
              <w:right w:val="nil"/>
            </w:tcBorders>
            <w:shd w:val="clear" w:color="auto" w:fill="auto"/>
            <w:noWrap/>
            <w:vAlign w:val="bottom"/>
            <w:hideMark/>
          </w:tcPr>
          <w:p w14:paraId="2551D9AD" w14:textId="77777777" w:rsidR="00B1045F" w:rsidRDefault="00B1045F">
            <w:pPr>
              <w:rPr>
                <w:rFonts w:ascii="Arial" w:hAnsi="Arial" w:cs="Arial"/>
                <w:sz w:val="20"/>
                <w:szCs w:val="20"/>
              </w:rPr>
            </w:pPr>
            <w:r>
              <w:rPr>
                <w:rFonts w:ascii="Arial" w:hAnsi="Arial" w:cs="Arial"/>
                <w:sz w:val="20"/>
                <w:szCs w:val="20"/>
              </w:rPr>
              <w:t>DD</w:t>
            </w:r>
          </w:p>
        </w:tc>
        <w:tc>
          <w:tcPr>
            <w:tcW w:w="2222" w:type="dxa"/>
            <w:tcBorders>
              <w:top w:val="nil"/>
              <w:left w:val="nil"/>
              <w:bottom w:val="nil"/>
              <w:right w:val="nil"/>
            </w:tcBorders>
            <w:shd w:val="clear" w:color="auto" w:fill="auto"/>
            <w:noWrap/>
            <w:vAlign w:val="bottom"/>
            <w:hideMark/>
          </w:tcPr>
          <w:p w14:paraId="50188B20" w14:textId="77777777" w:rsidR="00B1045F" w:rsidRDefault="00B1045F">
            <w:pPr>
              <w:rPr>
                <w:rFonts w:ascii="Arial" w:hAnsi="Arial" w:cs="Arial"/>
                <w:sz w:val="20"/>
                <w:szCs w:val="20"/>
              </w:rPr>
            </w:pPr>
            <w:r>
              <w:rPr>
                <w:rFonts w:ascii="Arial" w:hAnsi="Arial" w:cs="Arial"/>
                <w:sz w:val="20"/>
                <w:szCs w:val="20"/>
              </w:rPr>
              <w:t>Campaign Protection</w:t>
            </w:r>
          </w:p>
        </w:tc>
        <w:tc>
          <w:tcPr>
            <w:tcW w:w="2400" w:type="dxa"/>
            <w:tcBorders>
              <w:top w:val="nil"/>
              <w:left w:val="nil"/>
              <w:bottom w:val="nil"/>
              <w:right w:val="nil"/>
            </w:tcBorders>
            <w:shd w:val="clear" w:color="auto" w:fill="auto"/>
            <w:noWrap/>
            <w:vAlign w:val="bottom"/>
            <w:hideMark/>
          </w:tcPr>
          <w:p w14:paraId="589E3D30" w14:textId="77777777" w:rsidR="00B1045F" w:rsidRDefault="00B1045F">
            <w:pPr>
              <w:rPr>
                <w:rFonts w:ascii="Arial" w:hAnsi="Arial" w:cs="Arial"/>
                <w:sz w:val="20"/>
                <w:szCs w:val="20"/>
              </w:rPr>
            </w:pPr>
            <w:r>
              <w:rPr>
                <w:rFonts w:ascii="Arial" w:hAnsi="Arial" w:cs="Arial"/>
                <w:sz w:val="20"/>
                <w:szCs w:val="20"/>
              </w:rPr>
              <w:t>Membership</w:t>
            </w:r>
          </w:p>
        </w:tc>
        <w:tc>
          <w:tcPr>
            <w:tcW w:w="1080" w:type="dxa"/>
            <w:tcBorders>
              <w:top w:val="nil"/>
              <w:left w:val="nil"/>
              <w:bottom w:val="nil"/>
              <w:right w:val="nil"/>
            </w:tcBorders>
            <w:shd w:val="clear" w:color="auto" w:fill="auto"/>
            <w:noWrap/>
            <w:vAlign w:val="bottom"/>
            <w:hideMark/>
          </w:tcPr>
          <w:p w14:paraId="499E5039" w14:textId="77777777" w:rsidR="00B1045F" w:rsidRDefault="00B1045F">
            <w:pPr>
              <w:jc w:val="right"/>
              <w:rPr>
                <w:rFonts w:ascii="Arial" w:hAnsi="Arial" w:cs="Arial"/>
                <w:sz w:val="20"/>
                <w:szCs w:val="20"/>
              </w:rPr>
            </w:pPr>
            <w:r>
              <w:rPr>
                <w:rFonts w:ascii="Arial" w:hAnsi="Arial" w:cs="Arial"/>
                <w:sz w:val="20"/>
                <w:szCs w:val="20"/>
              </w:rPr>
              <w:t>60.00</w:t>
            </w:r>
          </w:p>
        </w:tc>
        <w:tc>
          <w:tcPr>
            <w:tcW w:w="1080" w:type="dxa"/>
            <w:tcBorders>
              <w:top w:val="nil"/>
              <w:left w:val="nil"/>
              <w:bottom w:val="nil"/>
              <w:right w:val="nil"/>
            </w:tcBorders>
            <w:shd w:val="clear" w:color="auto" w:fill="auto"/>
            <w:noWrap/>
            <w:vAlign w:val="bottom"/>
            <w:hideMark/>
          </w:tcPr>
          <w:p w14:paraId="5978893A" w14:textId="77777777" w:rsidR="00B1045F" w:rsidRDefault="00B1045F">
            <w:pPr>
              <w:jc w:val="right"/>
              <w:rPr>
                <w:rFonts w:ascii="Arial" w:hAnsi="Arial" w:cs="Arial"/>
                <w:sz w:val="20"/>
                <w:szCs w:val="20"/>
              </w:rPr>
            </w:pPr>
            <w:r>
              <w:rPr>
                <w:rFonts w:ascii="Arial" w:hAnsi="Arial" w:cs="Arial"/>
                <w:sz w:val="20"/>
                <w:szCs w:val="20"/>
              </w:rPr>
              <w:t>25900.09</w:t>
            </w:r>
          </w:p>
        </w:tc>
        <w:tc>
          <w:tcPr>
            <w:tcW w:w="1080" w:type="dxa"/>
            <w:tcBorders>
              <w:top w:val="nil"/>
              <w:left w:val="nil"/>
              <w:bottom w:val="nil"/>
              <w:right w:val="nil"/>
            </w:tcBorders>
            <w:shd w:val="clear" w:color="auto" w:fill="auto"/>
            <w:noWrap/>
            <w:vAlign w:val="bottom"/>
            <w:hideMark/>
          </w:tcPr>
          <w:p w14:paraId="00354CD7"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7D1949F" w14:textId="77777777" w:rsidR="00B1045F" w:rsidRDefault="00B1045F">
            <w:pPr>
              <w:rPr>
                <w:sz w:val="20"/>
                <w:szCs w:val="20"/>
              </w:rPr>
            </w:pPr>
          </w:p>
        </w:tc>
      </w:tr>
      <w:tr w:rsidR="00B1045F" w14:paraId="37630647" w14:textId="77777777" w:rsidTr="00B1045F">
        <w:trPr>
          <w:trHeight w:val="255"/>
        </w:trPr>
        <w:tc>
          <w:tcPr>
            <w:tcW w:w="1200" w:type="dxa"/>
            <w:tcBorders>
              <w:top w:val="nil"/>
              <w:left w:val="nil"/>
              <w:bottom w:val="nil"/>
              <w:right w:val="nil"/>
            </w:tcBorders>
            <w:shd w:val="clear" w:color="auto" w:fill="auto"/>
            <w:noWrap/>
            <w:vAlign w:val="bottom"/>
            <w:hideMark/>
          </w:tcPr>
          <w:p w14:paraId="3F780935" w14:textId="77777777" w:rsidR="00B1045F" w:rsidRDefault="00B1045F">
            <w:pPr>
              <w:rPr>
                <w:rFonts w:ascii="Arial" w:hAnsi="Arial" w:cs="Arial"/>
                <w:sz w:val="20"/>
                <w:szCs w:val="20"/>
              </w:rPr>
            </w:pPr>
            <w:r>
              <w:rPr>
                <w:rFonts w:ascii="Arial" w:hAnsi="Arial" w:cs="Arial"/>
                <w:sz w:val="20"/>
                <w:szCs w:val="20"/>
              </w:rPr>
              <w:t>22/05/2025</w:t>
            </w:r>
          </w:p>
        </w:tc>
        <w:tc>
          <w:tcPr>
            <w:tcW w:w="938" w:type="dxa"/>
            <w:tcBorders>
              <w:top w:val="nil"/>
              <w:left w:val="nil"/>
              <w:bottom w:val="nil"/>
              <w:right w:val="nil"/>
            </w:tcBorders>
            <w:shd w:val="clear" w:color="auto" w:fill="auto"/>
            <w:noWrap/>
            <w:vAlign w:val="bottom"/>
            <w:hideMark/>
          </w:tcPr>
          <w:p w14:paraId="7B05FC02" w14:textId="77777777" w:rsidR="00B1045F" w:rsidRDefault="00B1045F">
            <w:pPr>
              <w:rPr>
                <w:rFonts w:ascii="Arial" w:hAnsi="Arial" w:cs="Arial"/>
                <w:sz w:val="20"/>
                <w:szCs w:val="20"/>
              </w:rPr>
            </w:pPr>
            <w:r>
              <w:rPr>
                <w:rFonts w:ascii="Arial" w:hAnsi="Arial" w:cs="Arial"/>
                <w:sz w:val="20"/>
                <w:szCs w:val="20"/>
              </w:rPr>
              <w:t>Refund</w:t>
            </w:r>
          </w:p>
        </w:tc>
        <w:tc>
          <w:tcPr>
            <w:tcW w:w="2222" w:type="dxa"/>
            <w:tcBorders>
              <w:top w:val="nil"/>
              <w:left w:val="nil"/>
              <w:bottom w:val="nil"/>
              <w:right w:val="nil"/>
            </w:tcBorders>
            <w:shd w:val="clear" w:color="auto" w:fill="auto"/>
            <w:noWrap/>
            <w:vAlign w:val="bottom"/>
            <w:hideMark/>
          </w:tcPr>
          <w:p w14:paraId="2FA1DD0D" w14:textId="77777777" w:rsidR="00B1045F" w:rsidRDefault="00B1045F">
            <w:pPr>
              <w:rPr>
                <w:rFonts w:ascii="Arial" w:hAnsi="Arial" w:cs="Arial"/>
                <w:sz w:val="20"/>
                <w:szCs w:val="20"/>
              </w:rPr>
            </w:pPr>
            <w:r>
              <w:rPr>
                <w:rFonts w:ascii="Arial" w:hAnsi="Arial" w:cs="Arial"/>
                <w:sz w:val="20"/>
                <w:szCs w:val="20"/>
              </w:rPr>
              <w:t>VAT</w:t>
            </w:r>
          </w:p>
        </w:tc>
        <w:tc>
          <w:tcPr>
            <w:tcW w:w="2400" w:type="dxa"/>
            <w:tcBorders>
              <w:top w:val="nil"/>
              <w:left w:val="nil"/>
              <w:bottom w:val="nil"/>
              <w:right w:val="nil"/>
            </w:tcBorders>
            <w:shd w:val="clear" w:color="auto" w:fill="auto"/>
            <w:noWrap/>
            <w:vAlign w:val="bottom"/>
            <w:hideMark/>
          </w:tcPr>
          <w:p w14:paraId="6FAA0D2B" w14:textId="77777777" w:rsidR="00B1045F" w:rsidRDefault="00B1045F">
            <w:pPr>
              <w:rPr>
                <w:rFonts w:ascii="Arial" w:hAnsi="Arial" w:cs="Arial"/>
                <w:sz w:val="20"/>
                <w:szCs w:val="20"/>
              </w:rPr>
            </w:pPr>
            <w:r>
              <w:rPr>
                <w:rFonts w:ascii="Arial" w:hAnsi="Arial" w:cs="Arial"/>
                <w:sz w:val="20"/>
                <w:szCs w:val="20"/>
              </w:rPr>
              <w:t>VAT Refund</w:t>
            </w:r>
          </w:p>
        </w:tc>
        <w:tc>
          <w:tcPr>
            <w:tcW w:w="1080" w:type="dxa"/>
            <w:tcBorders>
              <w:top w:val="nil"/>
              <w:left w:val="nil"/>
              <w:bottom w:val="nil"/>
              <w:right w:val="nil"/>
            </w:tcBorders>
            <w:shd w:val="clear" w:color="auto" w:fill="auto"/>
            <w:noWrap/>
            <w:vAlign w:val="bottom"/>
            <w:hideMark/>
          </w:tcPr>
          <w:p w14:paraId="69C81577" w14:textId="77777777" w:rsidR="00B1045F" w:rsidRDefault="00B1045F">
            <w:pPr>
              <w:jc w:val="right"/>
              <w:rPr>
                <w:rFonts w:ascii="Arial" w:hAnsi="Arial" w:cs="Arial"/>
                <w:sz w:val="20"/>
                <w:szCs w:val="20"/>
              </w:rPr>
            </w:pPr>
            <w:r>
              <w:rPr>
                <w:rFonts w:ascii="Arial" w:hAnsi="Arial" w:cs="Arial"/>
                <w:sz w:val="20"/>
                <w:szCs w:val="20"/>
              </w:rPr>
              <w:t>1966.73</w:t>
            </w:r>
          </w:p>
        </w:tc>
        <w:tc>
          <w:tcPr>
            <w:tcW w:w="1080" w:type="dxa"/>
            <w:tcBorders>
              <w:top w:val="nil"/>
              <w:left w:val="nil"/>
              <w:bottom w:val="nil"/>
              <w:right w:val="nil"/>
            </w:tcBorders>
            <w:shd w:val="clear" w:color="auto" w:fill="auto"/>
            <w:noWrap/>
            <w:vAlign w:val="bottom"/>
            <w:hideMark/>
          </w:tcPr>
          <w:p w14:paraId="3BEC7755" w14:textId="77777777" w:rsidR="00B1045F" w:rsidRDefault="00B1045F">
            <w:pPr>
              <w:jc w:val="right"/>
              <w:rPr>
                <w:rFonts w:ascii="Arial" w:hAnsi="Arial" w:cs="Arial"/>
                <w:color w:val="FF0000"/>
                <w:sz w:val="20"/>
                <w:szCs w:val="20"/>
              </w:rPr>
            </w:pPr>
            <w:r>
              <w:rPr>
                <w:rFonts w:ascii="Arial" w:hAnsi="Arial" w:cs="Arial"/>
                <w:color w:val="FF0000"/>
                <w:sz w:val="20"/>
                <w:szCs w:val="20"/>
              </w:rPr>
              <w:t>27866.82</w:t>
            </w:r>
          </w:p>
        </w:tc>
        <w:tc>
          <w:tcPr>
            <w:tcW w:w="1080" w:type="dxa"/>
            <w:tcBorders>
              <w:top w:val="nil"/>
              <w:left w:val="nil"/>
              <w:bottom w:val="nil"/>
              <w:right w:val="nil"/>
            </w:tcBorders>
            <w:shd w:val="clear" w:color="auto" w:fill="auto"/>
            <w:noWrap/>
            <w:vAlign w:val="bottom"/>
            <w:hideMark/>
          </w:tcPr>
          <w:p w14:paraId="79AAD071" w14:textId="77777777" w:rsidR="00B1045F" w:rsidRDefault="00B1045F">
            <w:pPr>
              <w:jc w:val="right"/>
              <w:rPr>
                <w:rFonts w:ascii="Arial" w:hAnsi="Arial" w:cs="Arial"/>
                <w:color w:val="FF0000"/>
                <w:sz w:val="20"/>
                <w:szCs w:val="20"/>
              </w:rPr>
            </w:pPr>
          </w:p>
        </w:tc>
        <w:tc>
          <w:tcPr>
            <w:tcW w:w="1080" w:type="dxa"/>
            <w:tcBorders>
              <w:top w:val="nil"/>
              <w:left w:val="nil"/>
              <w:bottom w:val="nil"/>
              <w:right w:val="nil"/>
            </w:tcBorders>
            <w:shd w:val="clear" w:color="auto" w:fill="auto"/>
            <w:noWrap/>
            <w:vAlign w:val="bottom"/>
            <w:hideMark/>
          </w:tcPr>
          <w:p w14:paraId="290B73B7" w14:textId="77777777" w:rsidR="00B1045F" w:rsidRDefault="00B1045F">
            <w:pPr>
              <w:rPr>
                <w:sz w:val="20"/>
                <w:szCs w:val="20"/>
              </w:rPr>
            </w:pPr>
          </w:p>
        </w:tc>
      </w:tr>
      <w:tr w:rsidR="00B1045F" w14:paraId="74307416" w14:textId="77777777" w:rsidTr="00B1045F">
        <w:trPr>
          <w:trHeight w:val="255"/>
        </w:trPr>
        <w:tc>
          <w:tcPr>
            <w:tcW w:w="1200" w:type="dxa"/>
            <w:tcBorders>
              <w:top w:val="nil"/>
              <w:left w:val="nil"/>
              <w:bottom w:val="nil"/>
              <w:right w:val="nil"/>
            </w:tcBorders>
            <w:shd w:val="clear" w:color="auto" w:fill="auto"/>
            <w:noWrap/>
            <w:vAlign w:val="bottom"/>
            <w:hideMark/>
          </w:tcPr>
          <w:p w14:paraId="6CF4A09D"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7FC2AA88"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6A151B37"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46C1F7E7"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A503A7A"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2E020D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B583BE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3000E46" w14:textId="77777777" w:rsidR="00B1045F" w:rsidRDefault="00B1045F">
            <w:pPr>
              <w:rPr>
                <w:sz w:val="20"/>
                <w:szCs w:val="20"/>
              </w:rPr>
            </w:pPr>
          </w:p>
        </w:tc>
      </w:tr>
      <w:tr w:rsidR="00B1045F" w14:paraId="0A2F3FFC" w14:textId="77777777" w:rsidTr="00B1045F">
        <w:trPr>
          <w:trHeight w:val="255"/>
        </w:trPr>
        <w:tc>
          <w:tcPr>
            <w:tcW w:w="1200" w:type="dxa"/>
            <w:tcBorders>
              <w:top w:val="nil"/>
              <w:left w:val="nil"/>
              <w:bottom w:val="nil"/>
              <w:right w:val="nil"/>
            </w:tcBorders>
            <w:shd w:val="clear" w:color="auto" w:fill="auto"/>
            <w:noWrap/>
            <w:vAlign w:val="bottom"/>
            <w:hideMark/>
          </w:tcPr>
          <w:p w14:paraId="01E255F9"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308ED2C"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687FA845"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04675682"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0B6E5AD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3A0E5D8"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6E9E5839"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BAB6ADB" w14:textId="77777777" w:rsidR="00B1045F" w:rsidRDefault="00B1045F">
            <w:pPr>
              <w:rPr>
                <w:sz w:val="20"/>
                <w:szCs w:val="20"/>
              </w:rPr>
            </w:pPr>
          </w:p>
        </w:tc>
      </w:tr>
      <w:tr w:rsidR="00B1045F" w14:paraId="19697D84" w14:textId="77777777" w:rsidTr="00B1045F">
        <w:trPr>
          <w:trHeight w:val="460"/>
        </w:trPr>
        <w:tc>
          <w:tcPr>
            <w:tcW w:w="6760" w:type="dxa"/>
            <w:gridSpan w:val="4"/>
            <w:tcBorders>
              <w:top w:val="nil"/>
              <w:left w:val="nil"/>
              <w:bottom w:val="nil"/>
              <w:right w:val="nil"/>
            </w:tcBorders>
            <w:shd w:val="clear" w:color="auto" w:fill="auto"/>
            <w:noWrap/>
            <w:vAlign w:val="bottom"/>
            <w:hideMark/>
          </w:tcPr>
          <w:p w14:paraId="51B653A7" w14:textId="77777777" w:rsidR="00B1045F" w:rsidRDefault="00B1045F">
            <w:pPr>
              <w:rPr>
                <w:rFonts w:ascii="Arial" w:hAnsi="Arial" w:cs="Arial"/>
                <w:b/>
                <w:bCs/>
                <w:sz w:val="20"/>
                <w:szCs w:val="20"/>
              </w:rPr>
            </w:pPr>
            <w:r>
              <w:rPr>
                <w:rFonts w:ascii="Arial" w:hAnsi="Arial" w:cs="Arial"/>
                <w:b/>
                <w:bCs/>
                <w:sz w:val="20"/>
                <w:szCs w:val="20"/>
              </w:rPr>
              <w:t>Cheques to be Paid - July 2025 Streatley Parish Council Meeting</w:t>
            </w:r>
          </w:p>
        </w:tc>
        <w:tc>
          <w:tcPr>
            <w:tcW w:w="1080" w:type="dxa"/>
            <w:tcBorders>
              <w:top w:val="nil"/>
              <w:left w:val="nil"/>
              <w:bottom w:val="nil"/>
              <w:right w:val="nil"/>
            </w:tcBorders>
            <w:shd w:val="clear" w:color="auto" w:fill="auto"/>
            <w:noWrap/>
            <w:vAlign w:val="bottom"/>
            <w:hideMark/>
          </w:tcPr>
          <w:p w14:paraId="5AB414D8" w14:textId="77777777" w:rsidR="00B1045F" w:rsidRDefault="00B1045F">
            <w:pPr>
              <w:rPr>
                <w:rFonts w:ascii="Arial" w:hAnsi="Arial" w:cs="Arial"/>
                <w:b/>
                <w:bCs/>
                <w:sz w:val="20"/>
                <w:szCs w:val="20"/>
              </w:rPr>
            </w:pPr>
          </w:p>
        </w:tc>
        <w:tc>
          <w:tcPr>
            <w:tcW w:w="1080" w:type="dxa"/>
            <w:tcBorders>
              <w:top w:val="nil"/>
              <w:left w:val="nil"/>
              <w:bottom w:val="nil"/>
              <w:right w:val="nil"/>
            </w:tcBorders>
            <w:shd w:val="clear" w:color="auto" w:fill="auto"/>
            <w:noWrap/>
            <w:vAlign w:val="bottom"/>
            <w:hideMark/>
          </w:tcPr>
          <w:p w14:paraId="499080E1"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7AD0C7B"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4C4B53B" w14:textId="77777777" w:rsidR="00B1045F" w:rsidRDefault="00B1045F">
            <w:pPr>
              <w:rPr>
                <w:sz w:val="20"/>
                <w:szCs w:val="20"/>
              </w:rPr>
            </w:pPr>
          </w:p>
        </w:tc>
      </w:tr>
      <w:tr w:rsidR="00B1045F" w14:paraId="63D54052" w14:textId="77777777" w:rsidTr="00B1045F">
        <w:trPr>
          <w:trHeight w:val="255"/>
        </w:trPr>
        <w:tc>
          <w:tcPr>
            <w:tcW w:w="1200" w:type="dxa"/>
            <w:tcBorders>
              <w:top w:val="nil"/>
              <w:left w:val="nil"/>
              <w:bottom w:val="nil"/>
              <w:right w:val="nil"/>
            </w:tcBorders>
            <w:shd w:val="clear" w:color="auto" w:fill="auto"/>
            <w:noWrap/>
            <w:vAlign w:val="bottom"/>
            <w:hideMark/>
          </w:tcPr>
          <w:p w14:paraId="7F00E5B3"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078FF6F" w14:textId="77777777" w:rsidR="00B1045F" w:rsidRDefault="00B1045F">
            <w:pPr>
              <w:rPr>
                <w:rFonts w:ascii="Arial" w:hAnsi="Arial" w:cs="Arial"/>
                <w:sz w:val="20"/>
                <w:szCs w:val="20"/>
              </w:rPr>
            </w:pPr>
            <w:r>
              <w:rPr>
                <w:rFonts w:ascii="Arial" w:hAnsi="Arial" w:cs="Arial"/>
                <w:sz w:val="20"/>
                <w:szCs w:val="20"/>
              </w:rPr>
              <w:t>102422</w:t>
            </w:r>
          </w:p>
        </w:tc>
        <w:tc>
          <w:tcPr>
            <w:tcW w:w="2222" w:type="dxa"/>
            <w:tcBorders>
              <w:top w:val="nil"/>
              <w:left w:val="nil"/>
              <w:bottom w:val="nil"/>
              <w:right w:val="nil"/>
            </w:tcBorders>
            <w:shd w:val="clear" w:color="auto" w:fill="auto"/>
            <w:noWrap/>
            <w:vAlign w:val="bottom"/>
            <w:hideMark/>
          </w:tcPr>
          <w:p w14:paraId="1CEC2576" w14:textId="77777777" w:rsidR="00B1045F" w:rsidRDefault="00B1045F">
            <w:pPr>
              <w:rPr>
                <w:rFonts w:ascii="Arial" w:hAnsi="Arial" w:cs="Arial"/>
                <w:sz w:val="20"/>
                <w:szCs w:val="20"/>
              </w:rPr>
            </w:pPr>
            <w:r>
              <w:rPr>
                <w:rFonts w:ascii="Arial" w:hAnsi="Arial" w:cs="Arial"/>
                <w:sz w:val="20"/>
                <w:szCs w:val="20"/>
              </w:rPr>
              <w:t>Village Hall</w:t>
            </w:r>
          </w:p>
        </w:tc>
        <w:tc>
          <w:tcPr>
            <w:tcW w:w="2400" w:type="dxa"/>
            <w:tcBorders>
              <w:top w:val="nil"/>
              <w:left w:val="nil"/>
              <w:bottom w:val="nil"/>
              <w:right w:val="nil"/>
            </w:tcBorders>
            <w:shd w:val="clear" w:color="auto" w:fill="auto"/>
            <w:noWrap/>
            <w:vAlign w:val="bottom"/>
            <w:hideMark/>
          </w:tcPr>
          <w:p w14:paraId="2A65D511" w14:textId="77777777" w:rsidR="00B1045F" w:rsidRDefault="00B1045F">
            <w:pPr>
              <w:rPr>
                <w:rFonts w:ascii="Arial" w:hAnsi="Arial" w:cs="Arial"/>
                <w:sz w:val="20"/>
                <w:szCs w:val="20"/>
              </w:rPr>
            </w:pPr>
            <w:r>
              <w:rPr>
                <w:rFonts w:ascii="Arial" w:hAnsi="Arial" w:cs="Arial"/>
                <w:sz w:val="20"/>
                <w:szCs w:val="20"/>
              </w:rPr>
              <w:t>Hall Hire</w:t>
            </w:r>
          </w:p>
        </w:tc>
        <w:tc>
          <w:tcPr>
            <w:tcW w:w="1080" w:type="dxa"/>
            <w:tcBorders>
              <w:top w:val="nil"/>
              <w:left w:val="nil"/>
              <w:bottom w:val="nil"/>
              <w:right w:val="nil"/>
            </w:tcBorders>
            <w:shd w:val="clear" w:color="auto" w:fill="auto"/>
            <w:noWrap/>
            <w:vAlign w:val="bottom"/>
            <w:hideMark/>
          </w:tcPr>
          <w:p w14:paraId="1FABC5AB" w14:textId="77777777" w:rsidR="00B1045F" w:rsidRDefault="00B1045F">
            <w:pPr>
              <w:jc w:val="right"/>
              <w:rPr>
                <w:rFonts w:ascii="Arial" w:hAnsi="Arial" w:cs="Arial"/>
                <w:sz w:val="20"/>
                <w:szCs w:val="20"/>
              </w:rPr>
            </w:pPr>
            <w:r>
              <w:rPr>
                <w:rFonts w:ascii="Arial" w:hAnsi="Arial" w:cs="Arial"/>
                <w:sz w:val="20"/>
                <w:szCs w:val="20"/>
              </w:rPr>
              <w:t>90.00</w:t>
            </w:r>
          </w:p>
        </w:tc>
        <w:tc>
          <w:tcPr>
            <w:tcW w:w="1080" w:type="dxa"/>
            <w:tcBorders>
              <w:top w:val="nil"/>
              <w:left w:val="nil"/>
              <w:bottom w:val="nil"/>
              <w:right w:val="nil"/>
            </w:tcBorders>
            <w:shd w:val="clear" w:color="auto" w:fill="auto"/>
            <w:noWrap/>
            <w:vAlign w:val="bottom"/>
            <w:hideMark/>
          </w:tcPr>
          <w:p w14:paraId="1BCAF875"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54AA50FB"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4F19B08" w14:textId="77777777" w:rsidR="00B1045F" w:rsidRDefault="00B1045F">
            <w:pPr>
              <w:rPr>
                <w:sz w:val="20"/>
                <w:szCs w:val="20"/>
              </w:rPr>
            </w:pPr>
          </w:p>
        </w:tc>
      </w:tr>
      <w:tr w:rsidR="00B1045F" w14:paraId="1EFC32F1" w14:textId="77777777" w:rsidTr="00B1045F">
        <w:trPr>
          <w:trHeight w:val="255"/>
        </w:trPr>
        <w:tc>
          <w:tcPr>
            <w:tcW w:w="1200" w:type="dxa"/>
            <w:tcBorders>
              <w:top w:val="nil"/>
              <w:left w:val="nil"/>
              <w:bottom w:val="nil"/>
              <w:right w:val="nil"/>
            </w:tcBorders>
            <w:shd w:val="clear" w:color="auto" w:fill="auto"/>
            <w:noWrap/>
            <w:vAlign w:val="bottom"/>
            <w:hideMark/>
          </w:tcPr>
          <w:p w14:paraId="07116F65"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42EB34DB" w14:textId="77777777" w:rsidR="00B1045F" w:rsidRDefault="00B1045F">
            <w:pPr>
              <w:rPr>
                <w:rFonts w:ascii="Arial" w:hAnsi="Arial" w:cs="Arial"/>
                <w:sz w:val="20"/>
                <w:szCs w:val="20"/>
              </w:rPr>
            </w:pPr>
            <w:r>
              <w:rPr>
                <w:rFonts w:ascii="Arial" w:hAnsi="Arial" w:cs="Arial"/>
                <w:sz w:val="20"/>
                <w:szCs w:val="20"/>
              </w:rPr>
              <w:t>102423</w:t>
            </w:r>
          </w:p>
        </w:tc>
        <w:tc>
          <w:tcPr>
            <w:tcW w:w="2222" w:type="dxa"/>
            <w:tcBorders>
              <w:top w:val="nil"/>
              <w:left w:val="nil"/>
              <w:bottom w:val="nil"/>
              <w:right w:val="nil"/>
            </w:tcBorders>
            <w:shd w:val="clear" w:color="auto" w:fill="auto"/>
            <w:noWrap/>
            <w:vAlign w:val="bottom"/>
            <w:hideMark/>
          </w:tcPr>
          <w:p w14:paraId="5457941E" w14:textId="77777777" w:rsidR="00B1045F" w:rsidRDefault="00B1045F">
            <w:pPr>
              <w:rPr>
                <w:rFonts w:ascii="Arial" w:hAnsi="Arial" w:cs="Arial"/>
                <w:sz w:val="20"/>
                <w:szCs w:val="20"/>
              </w:rPr>
            </w:pPr>
            <w:r>
              <w:rPr>
                <w:rFonts w:ascii="Arial" w:hAnsi="Arial" w:cs="Arial"/>
                <w:sz w:val="20"/>
                <w:szCs w:val="20"/>
              </w:rPr>
              <w:t>Village Hall</w:t>
            </w:r>
          </w:p>
        </w:tc>
        <w:tc>
          <w:tcPr>
            <w:tcW w:w="2400" w:type="dxa"/>
            <w:tcBorders>
              <w:top w:val="nil"/>
              <w:left w:val="nil"/>
              <w:bottom w:val="nil"/>
              <w:right w:val="nil"/>
            </w:tcBorders>
            <w:shd w:val="clear" w:color="auto" w:fill="auto"/>
            <w:noWrap/>
            <w:vAlign w:val="bottom"/>
            <w:hideMark/>
          </w:tcPr>
          <w:p w14:paraId="3EDA2594" w14:textId="77777777" w:rsidR="00B1045F" w:rsidRDefault="00B1045F">
            <w:pPr>
              <w:rPr>
                <w:rFonts w:ascii="Arial" w:hAnsi="Arial" w:cs="Arial"/>
                <w:sz w:val="20"/>
                <w:szCs w:val="20"/>
              </w:rPr>
            </w:pPr>
            <w:r>
              <w:rPr>
                <w:rFonts w:ascii="Arial" w:hAnsi="Arial" w:cs="Arial"/>
                <w:sz w:val="20"/>
                <w:szCs w:val="20"/>
              </w:rPr>
              <w:t>Hall Hire</w:t>
            </w:r>
          </w:p>
        </w:tc>
        <w:tc>
          <w:tcPr>
            <w:tcW w:w="1080" w:type="dxa"/>
            <w:tcBorders>
              <w:top w:val="nil"/>
              <w:left w:val="nil"/>
              <w:bottom w:val="nil"/>
              <w:right w:val="nil"/>
            </w:tcBorders>
            <w:shd w:val="clear" w:color="auto" w:fill="auto"/>
            <w:noWrap/>
            <w:vAlign w:val="bottom"/>
            <w:hideMark/>
          </w:tcPr>
          <w:p w14:paraId="51E08112" w14:textId="77777777" w:rsidR="00B1045F" w:rsidRDefault="00B1045F">
            <w:pPr>
              <w:jc w:val="right"/>
              <w:rPr>
                <w:rFonts w:ascii="Arial" w:hAnsi="Arial" w:cs="Arial"/>
                <w:sz w:val="20"/>
                <w:szCs w:val="20"/>
              </w:rPr>
            </w:pPr>
            <w:r>
              <w:rPr>
                <w:rFonts w:ascii="Arial" w:hAnsi="Arial" w:cs="Arial"/>
                <w:sz w:val="20"/>
                <w:szCs w:val="20"/>
              </w:rPr>
              <w:t>96.00</w:t>
            </w:r>
          </w:p>
        </w:tc>
        <w:tc>
          <w:tcPr>
            <w:tcW w:w="1080" w:type="dxa"/>
            <w:tcBorders>
              <w:top w:val="nil"/>
              <w:left w:val="nil"/>
              <w:bottom w:val="nil"/>
              <w:right w:val="nil"/>
            </w:tcBorders>
            <w:shd w:val="clear" w:color="auto" w:fill="auto"/>
            <w:noWrap/>
            <w:vAlign w:val="bottom"/>
            <w:hideMark/>
          </w:tcPr>
          <w:p w14:paraId="2CC4755E"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07D76B39"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6E39158A" w14:textId="77777777" w:rsidR="00B1045F" w:rsidRDefault="00B1045F">
            <w:pPr>
              <w:rPr>
                <w:sz w:val="20"/>
                <w:szCs w:val="20"/>
              </w:rPr>
            </w:pPr>
          </w:p>
        </w:tc>
      </w:tr>
      <w:tr w:rsidR="00B1045F" w14:paraId="1736697E" w14:textId="77777777" w:rsidTr="00B1045F">
        <w:trPr>
          <w:trHeight w:val="255"/>
        </w:trPr>
        <w:tc>
          <w:tcPr>
            <w:tcW w:w="1200" w:type="dxa"/>
            <w:tcBorders>
              <w:top w:val="nil"/>
              <w:left w:val="nil"/>
              <w:bottom w:val="nil"/>
              <w:right w:val="nil"/>
            </w:tcBorders>
            <w:shd w:val="clear" w:color="auto" w:fill="auto"/>
            <w:noWrap/>
            <w:vAlign w:val="bottom"/>
            <w:hideMark/>
          </w:tcPr>
          <w:p w14:paraId="4C3AF8EE"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0D6C90D7" w14:textId="77777777" w:rsidR="00B1045F" w:rsidRDefault="00B1045F">
            <w:pPr>
              <w:rPr>
                <w:rFonts w:ascii="Arial" w:hAnsi="Arial" w:cs="Arial"/>
                <w:sz w:val="20"/>
                <w:szCs w:val="20"/>
              </w:rPr>
            </w:pPr>
            <w:r>
              <w:rPr>
                <w:rFonts w:ascii="Arial" w:hAnsi="Arial" w:cs="Arial"/>
                <w:sz w:val="20"/>
                <w:szCs w:val="20"/>
              </w:rPr>
              <w:t>102423</w:t>
            </w:r>
          </w:p>
        </w:tc>
        <w:tc>
          <w:tcPr>
            <w:tcW w:w="2222" w:type="dxa"/>
            <w:tcBorders>
              <w:top w:val="nil"/>
              <w:left w:val="nil"/>
              <w:bottom w:val="nil"/>
              <w:right w:val="nil"/>
            </w:tcBorders>
            <w:shd w:val="clear" w:color="auto" w:fill="auto"/>
            <w:noWrap/>
            <w:vAlign w:val="bottom"/>
            <w:hideMark/>
          </w:tcPr>
          <w:p w14:paraId="18FD3B6F" w14:textId="77777777" w:rsidR="00B1045F" w:rsidRDefault="00B1045F">
            <w:pPr>
              <w:rPr>
                <w:rFonts w:ascii="Arial" w:hAnsi="Arial" w:cs="Arial"/>
                <w:sz w:val="20"/>
                <w:szCs w:val="20"/>
              </w:rPr>
            </w:pPr>
            <w:r>
              <w:rPr>
                <w:rFonts w:ascii="Arial" w:hAnsi="Arial" w:cs="Arial"/>
                <w:sz w:val="20"/>
                <w:szCs w:val="20"/>
              </w:rPr>
              <w:t>DJ Granger</w:t>
            </w:r>
          </w:p>
        </w:tc>
        <w:tc>
          <w:tcPr>
            <w:tcW w:w="2400" w:type="dxa"/>
            <w:tcBorders>
              <w:top w:val="nil"/>
              <w:left w:val="nil"/>
              <w:bottom w:val="nil"/>
              <w:right w:val="nil"/>
            </w:tcBorders>
            <w:shd w:val="clear" w:color="auto" w:fill="auto"/>
            <w:noWrap/>
            <w:vAlign w:val="bottom"/>
            <w:hideMark/>
          </w:tcPr>
          <w:p w14:paraId="45DDD50F" w14:textId="77777777" w:rsidR="00B1045F" w:rsidRDefault="00B1045F">
            <w:pPr>
              <w:rPr>
                <w:rFonts w:ascii="Arial" w:hAnsi="Arial" w:cs="Arial"/>
                <w:sz w:val="20"/>
                <w:szCs w:val="20"/>
              </w:rPr>
            </w:pPr>
            <w:r>
              <w:rPr>
                <w:rFonts w:ascii="Arial" w:hAnsi="Arial" w:cs="Arial"/>
                <w:sz w:val="20"/>
                <w:szCs w:val="20"/>
              </w:rPr>
              <w:t>Grass Cutting</w:t>
            </w:r>
          </w:p>
        </w:tc>
        <w:tc>
          <w:tcPr>
            <w:tcW w:w="1080" w:type="dxa"/>
            <w:tcBorders>
              <w:top w:val="nil"/>
              <w:left w:val="nil"/>
              <w:bottom w:val="nil"/>
              <w:right w:val="nil"/>
            </w:tcBorders>
            <w:shd w:val="clear" w:color="auto" w:fill="auto"/>
            <w:noWrap/>
            <w:vAlign w:val="bottom"/>
            <w:hideMark/>
          </w:tcPr>
          <w:p w14:paraId="6A438214" w14:textId="77777777" w:rsidR="00B1045F" w:rsidRDefault="00B1045F">
            <w:pPr>
              <w:jc w:val="right"/>
              <w:rPr>
                <w:rFonts w:ascii="Arial" w:hAnsi="Arial" w:cs="Arial"/>
                <w:sz w:val="20"/>
                <w:szCs w:val="20"/>
              </w:rPr>
            </w:pPr>
            <w:r>
              <w:rPr>
                <w:rFonts w:ascii="Arial" w:hAnsi="Arial" w:cs="Arial"/>
                <w:sz w:val="20"/>
                <w:szCs w:val="20"/>
              </w:rPr>
              <w:t>893.94</w:t>
            </w:r>
          </w:p>
        </w:tc>
        <w:tc>
          <w:tcPr>
            <w:tcW w:w="1080" w:type="dxa"/>
            <w:tcBorders>
              <w:top w:val="nil"/>
              <w:left w:val="nil"/>
              <w:bottom w:val="nil"/>
              <w:right w:val="nil"/>
            </w:tcBorders>
            <w:shd w:val="clear" w:color="auto" w:fill="auto"/>
            <w:noWrap/>
            <w:vAlign w:val="bottom"/>
            <w:hideMark/>
          </w:tcPr>
          <w:p w14:paraId="3AE22D1B"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1E9379C"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B070422" w14:textId="77777777" w:rsidR="00B1045F" w:rsidRDefault="00B1045F">
            <w:pPr>
              <w:rPr>
                <w:sz w:val="20"/>
                <w:szCs w:val="20"/>
              </w:rPr>
            </w:pPr>
          </w:p>
        </w:tc>
      </w:tr>
      <w:tr w:rsidR="00B1045F" w14:paraId="6BFD7784" w14:textId="77777777" w:rsidTr="00B1045F">
        <w:trPr>
          <w:trHeight w:val="255"/>
        </w:trPr>
        <w:tc>
          <w:tcPr>
            <w:tcW w:w="1200" w:type="dxa"/>
            <w:tcBorders>
              <w:top w:val="nil"/>
              <w:left w:val="nil"/>
              <w:bottom w:val="nil"/>
              <w:right w:val="nil"/>
            </w:tcBorders>
            <w:shd w:val="clear" w:color="auto" w:fill="auto"/>
            <w:noWrap/>
            <w:vAlign w:val="bottom"/>
            <w:hideMark/>
          </w:tcPr>
          <w:p w14:paraId="1D79B1C9"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0A62989" w14:textId="77777777" w:rsidR="00B1045F" w:rsidRDefault="00B1045F">
            <w:pPr>
              <w:rPr>
                <w:rFonts w:ascii="Arial" w:hAnsi="Arial" w:cs="Arial"/>
                <w:sz w:val="20"/>
                <w:szCs w:val="20"/>
              </w:rPr>
            </w:pPr>
            <w:r>
              <w:rPr>
                <w:rFonts w:ascii="Arial" w:hAnsi="Arial" w:cs="Arial"/>
                <w:sz w:val="20"/>
                <w:szCs w:val="20"/>
              </w:rPr>
              <w:t>102424</w:t>
            </w:r>
          </w:p>
        </w:tc>
        <w:tc>
          <w:tcPr>
            <w:tcW w:w="2222" w:type="dxa"/>
            <w:tcBorders>
              <w:top w:val="nil"/>
              <w:left w:val="nil"/>
              <w:bottom w:val="nil"/>
              <w:right w:val="nil"/>
            </w:tcBorders>
            <w:shd w:val="clear" w:color="auto" w:fill="auto"/>
            <w:noWrap/>
            <w:vAlign w:val="bottom"/>
            <w:hideMark/>
          </w:tcPr>
          <w:p w14:paraId="61944B7A" w14:textId="77777777" w:rsidR="00B1045F" w:rsidRDefault="00B1045F">
            <w:pPr>
              <w:rPr>
                <w:rFonts w:ascii="Arial" w:hAnsi="Arial" w:cs="Arial"/>
                <w:sz w:val="20"/>
                <w:szCs w:val="20"/>
              </w:rPr>
            </w:pPr>
            <w:r>
              <w:rPr>
                <w:rFonts w:ascii="Arial" w:hAnsi="Arial" w:cs="Arial"/>
                <w:sz w:val="20"/>
                <w:szCs w:val="20"/>
              </w:rPr>
              <w:t>Employee Pension</w:t>
            </w:r>
          </w:p>
        </w:tc>
        <w:tc>
          <w:tcPr>
            <w:tcW w:w="2400" w:type="dxa"/>
            <w:tcBorders>
              <w:top w:val="nil"/>
              <w:left w:val="nil"/>
              <w:bottom w:val="nil"/>
              <w:right w:val="nil"/>
            </w:tcBorders>
            <w:shd w:val="clear" w:color="auto" w:fill="auto"/>
            <w:noWrap/>
            <w:vAlign w:val="bottom"/>
            <w:hideMark/>
          </w:tcPr>
          <w:p w14:paraId="112077F1" w14:textId="77777777" w:rsidR="00B1045F" w:rsidRDefault="00B1045F">
            <w:pPr>
              <w:rPr>
                <w:rFonts w:ascii="Arial" w:hAnsi="Arial" w:cs="Arial"/>
                <w:sz w:val="20"/>
                <w:szCs w:val="20"/>
              </w:rPr>
            </w:pPr>
            <w:r>
              <w:rPr>
                <w:rFonts w:ascii="Arial" w:hAnsi="Arial" w:cs="Arial"/>
                <w:sz w:val="20"/>
                <w:szCs w:val="20"/>
              </w:rPr>
              <w:t>Employee Pension</w:t>
            </w:r>
          </w:p>
        </w:tc>
        <w:tc>
          <w:tcPr>
            <w:tcW w:w="1080" w:type="dxa"/>
            <w:tcBorders>
              <w:top w:val="nil"/>
              <w:left w:val="nil"/>
              <w:bottom w:val="nil"/>
              <w:right w:val="nil"/>
            </w:tcBorders>
            <w:shd w:val="clear" w:color="auto" w:fill="auto"/>
            <w:noWrap/>
            <w:vAlign w:val="bottom"/>
            <w:hideMark/>
          </w:tcPr>
          <w:p w14:paraId="25A60C41" w14:textId="77777777" w:rsidR="00B1045F" w:rsidRDefault="00B1045F">
            <w:pPr>
              <w:jc w:val="right"/>
              <w:rPr>
                <w:rFonts w:ascii="Arial" w:hAnsi="Arial" w:cs="Arial"/>
                <w:sz w:val="20"/>
                <w:szCs w:val="20"/>
              </w:rPr>
            </w:pPr>
            <w:r>
              <w:rPr>
                <w:rFonts w:ascii="Arial" w:hAnsi="Arial" w:cs="Arial"/>
                <w:sz w:val="20"/>
                <w:szCs w:val="20"/>
              </w:rPr>
              <w:t>384.00</w:t>
            </w:r>
          </w:p>
        </w:tc>
        <w:tc>
          <w:tcPr>
            <w:tcW w:w="1080" w:type="dxa"/>
            <w:tcBorders>
              <w:top w:val="nil"/>
              <w:left w:val="nil"/>
              <w:bottom w:val="nil"/>
              <w:right w:val="nil"/>
            </w:tcBorders>
            <w:shd w:val="clear" w:color="auto" w:fill="auto"/>
            <w:noWrap/>
            <w:vAlign w:val="bottom"/>
            <w:hideMark/>
          </w:tcPr>
          <w:p w14:paraId="6E30D9D3"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6321670A"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37AE059" w14:textId="77777777" w:rsidR="00B1045F" w:rsidRDefault="00B1045F">
            <w:pPr>
              <w:rPr>
                <w:sz w:val="20"/>
                <w:szCs w:val="20"/>
              </w:rPr>
            </w:pPr>
          </w:p>
        </w:tc>
      </w:tr>
      <w:tr w:rsidR="00B1045F" w14:paraId="4962CF1B" w14:textId="77777777" w:rsidTr="00B1045F">
        <w:trPr>
          <w:trHeight w:val="255"/>
        </w:trPr>
        <w:tc>
          <w:tcPr>
            <w:tcW w:w="1200" w:type="dxa"/>
            <w:tcBorders>
              <w:top w:val="nil"/>
              <w:left w:val="nil"/>
              <w:bottom w:val="nil"/>
              <w:right w:val="nil"/>
            </w:tcBorders>
            <w:shd w:val="clear" w:color="auto" w:fill="auto"/>
            <w:noWrap/>
            <w:vAlign w:val="bottom"/>
            <w:hideMark/>
          </w:tcPr>
          <w:p w14:paraId="75DF0434"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07B12579" w14:textId="77777777" w:rsidR="00B1045F" w:rsidRDefault="00B1045F">
            <w:pPr>
              <w:rPr>
                <w:rFonts w:ascii="Arial" w:hAnsi="Arial" w:cs="Arial"/>
                <w:sz w:val="20"/>
                <w:szCs w:val="20"/>
              </w:rPr>
            </w:pPr>
            <w:r>
              <w:rPr>
                <w:rFonts w:ascii="Arial" w:hAnsi="Arial" w:cs="Arial"/>
                <w:sz w:val="20"/>
                <w:szCs w:val="20"/>
              </w:rPr>
              <w:t>102425</w:t>
            </w:r>
          </w:p>
        </w:tc>
        <w:tc>
          <w:tcPr>
            <w:tcW w:w="2222" w:type="dxa"/>
            <w:tcBorders>
              <w:top w:val="nil"/>
              <w:left w:val="nil"/>
              <w:bottom w:val="nil"/>
              <w:right w:val="nil"/>
            </w:tcBorders>
            <w:shd w:val="clear" w:color="auto" w:fill="auto"/>
            <w:noWrap/>
            <w:vAlign w:val="bottom"/>
            <w:hideMark/>
          </w:tcPr>
          <w:p w14:paraId="31F739B2" w14:textId="77777777" w:rsidR="00B1045F" w:rsidRDefault="00B1045F">
            <w:pPr>
              <w:rPr>
                <w:rFonts w:ascii="Arial" w:hAnsi="Arial" w:cs="Arial"/>
                <w:sz w:val="20"/>
                <w:szCs w:val="20"/>
              </w:rPr>
            </w:pPr>
            <w:r>
              <w:rPr>
                <w:rFonts w:ascii="Arial" w:hAnsi="Arial" w:cs="Arial"/>
                <w:sz w:val="20"/>
                <w:szCs w:val="20"/>
              </w:rPr>
              <w:t>Employee Salary</w:t>
            </w:r>
          </w:p>
        </w:tc>
        <w:tc>
          <w:tcPr>
            <w:tcW w:w="2400" w:type="dxa"/>
            <w:tcBorders>
              <w:top w:val="nil"/>
              <w:left w:val="nil"/>
              <w:bottom w:val="nil"/>
              <w:right w:val="nil"/>
            </w:tcBorders>
            <w:shd w:val="clear" w:color="auto" w:fill="auto"/>
            <w:noWrap/>
            <w:vAlign w:val="bottom"/>
            <w:hideMark/>
          </w:tcPr>
          <w:p w14:paraId="746D37FB" w14:textId="77777777" w:rsidR="00B1045F" w:rsidRDefault="00B1045F">
            <w:pPr>
              <w:rPr>
                <w:rFonts w:ascii="Arial" w:hAnsi="Arial" w:cs="Arial"/>
                <w:sz w:val="20"/>
                <w:szCs w:val="20"/>
              </w:rPr>
            </w:pPr>
            <w:r>
              <w:rPr>
                <w:rFonts w:ascii="Arial" w:hAnsi="Arial" w:cs="Arial"/>
                <w:sz w:val="20"/>
                <w:szCs w:val="20"/>
              </w:rPr>
              <w:t xml:space="preserve">Employee Salary </w:t>
            </w:r>
          </w:p>
        </w:tc>
        <w:tc>
          <w:tcPr>
            <w:tcW w:w="1080" w:type="dxa"/>
            <w:tcBorders>
              <w:top w:val="nil"/>
              <w:left w:val="nil"/>
              <w:bottom w:val="nil"/>
              <w:right w:val="nil"/>
            </w:tcBorders>
            <w:shd w:val="clear" w:color="auto" w:fill="auto"/>
            <w:noWrap/>
            <w:vAlign w:val="bottom"/>
            <w:hideMark/>
          </w:tcPr>
          <w:p w14:paraId="1D097B9E" w14:textId="77777777" w:rsidR="00B1045F" w:rsidRDefault="00B1045F">
            <w:pPr>
              <w:jc w:val="right"/>
              <w:rPr>
                <w:rFonts w:ascii="Arial" w:hAnsi="Arial" w:cs="Arial"/>
                <w:sz w:val="20"/>
                <w:szCs w:val="20"/>
              </w:rPr>
            </w:pPr>
            <w:r>
              <w:rPr>
                <w:rFonts w:ascii="Arial" w:hAnsi="Arial" w:cs="Arial"/>
                <w:sz w:val="20"/>
                <w:szCs w:val="20"/>
              </w:rPr>
              <w:t>1252.60</w:t>
            </w:r>
          </w:p>
        </w:tc>
        <w:tc>
          <w:tcPr>
            <w:tcW w:w="1080" w:type="dxa"/>
            <w:tcBorders>
              <w:top w:val="nil"/>
              <w:left w:val="nil"/>
              <w:bottom w:val="nil"/>
              <w:right w:val="nil"/>
            </w:tcBorders>
            <w:shd w:val="clear" w:color="auto" w:fill="auto"/>
            <w:noWrap/>
            <w:vAlign w:val="bottom"/>
            <w:hideMark/>
          </w:tcPr>
          <w:p w14:paraId="0FD81160"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6F1F5375"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FD1A990" w14:textId="77777777" w:rsidR="00B1045F" w:rsidRDefault="00B1045F">
            <w:pPr>
              <w:rPr>
                <w:sz w:val="20"/>
                <w:szCs w:val="20"/>
              </w:rPr>
            </w:pPr>
          </w:p>
        </w:tc>
      </w:tr>
      <w:tr w:rsidR="00B1045F" w14:paraId="710FE1FF" w14:textId="77777777" w:rsidTr="00B1045F">
        <w:trPr>
          <w:trHeight w:val="255"/>
        </w:trPr>
        <w:tc>
          <w:tcPr>
            <w:tcW w:w="1200" w:type="dxa"/>
            <w:tcBorders>
              <w:top w:val="nil"/>
              <w:left w:val="nil"/>
              <w:bottom w:val="nil"/>
              <w:right w:val="nil"/>
            </w:tcBorders>
            <w:shd w:val="clear" w:color="auto" w:fill="auto"/>
            <w:noWrap/>
            <w:vAlign w:val="bottom"/>
            <w:hideMark/>
          </w:tcPr>
          <w:p w14:paraId="6EB017D2"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748ECB65" w14:textId="77777777" w:rsidR="00B1045F" w:rsidRDefault="00B1045F">
            <w:pPr>
              <w:rPr>
                <w:rFonts w:ascii="Arial" w:hAnsi="Arial" w:cs="Arial"/>
                <w:sz w:val="20"/>
                <w:szCs w:val="20"/>
              </w:rPr>
            </w:pPr>
            <w:r>
              <w:rPr>
                <w:rFonts w:ascii="Arial" w:hAnsi="Arial" w:cs="Arial"/>
                <w:sz w:val="20"/>
                <w:szCs w:val="20"/>
              </w:rPr>
              <w:t>102426</w:t>
            </w:r>
          </w:p>
        </w:tc>
        <w:tc>
          <w:tcPr>
            <w:tcW w:w="2222" w:type="dxa"/>
            <w:tcBorders>
              <w:top w:val="nil"/>
              <w:left w:val="nil"/>
              <w:bottom w:val="nil"/>
              <w:right w:val="nil"/>
            </w:tcBorders>
            <w:shd w:val="clear" w:color="auto" w:fill="auto"/>
            <w:noWrap/>
            <w:vAlign w:val="bottom"/>
            <w:hideMark/>
          </w:tcPr>
          <w:p w14:paraId="251DE87D" w14:textId="77777777" w:rsidR="00B1045F" w:rsidRDefault="00B1045F">
            <w:pPr>
              <w:rPr>
                <w:rFonts w:ascii="Arial" w:hAnsi="Arial" w:cs="Arial"/>
                <w:sz w:val="20"/>
                <w:szCs w:val="20"/>
              </w:rPr>
            </w:pPr>
            <w:proofErr w:type="spellStart"/>
            <w:r>
              <w:rPr>
                <w:rFonts w:ascii="Arial" w:hAnsi="Arial" w:cs="Arial"/>
                <w:sz w:val="20"/>
                <w:szCs w:val="20"/>
              </w:rPr>
              <w:t>Rospa</w:t>
            </w:r>
            <w:proofErr w:type="spellEnd"/>
            <w:r>
              <w:rPr>
                <w:rFonts w:ascii="Arial" w:hAnsi="Arial" w:cs="Arial"/>
                <w:sz w:val="20"/>
                <w:szCs w:val="20"/>
              </w:rPr>
              <w:t xml:space="preserve"> Inspection</w:t>
            </w:r>
          </w:p>
        </w:tc>
        <w:tc>
          <w:tcPr>
            <w:tcW w:w="2400" w:type="dxa"/>
            <w:tcBorders>
              <w:top w:val="nil"/>
              <w:left w:val="nil"/>
              <w:bottom w:val="nil"/>
              <w:right w:val="nil"/>
            </w:tcBorders>
            <w:shd w:val="clear" w:color="auto" w:fill="auto"/>
            <w:noWrap/>
            <w:vAlign w:val="bottom"/>
            <w:hideMark/>
          </w:tcPr>
          <w:p w14:paraId="076CD490" w14:textId="77777777" w:rsidR="00B1045F" w:rsidRDefault="00B1045F">
            <w:pPr>
              <w:rPr>
                <w:rFonts w:ascii="Arial" w:hAnsi="Arial" w:cs="Arial"/>
                <w:sz w:val="20"/>
                <w:szCs w:val="20"/>
              </w:rPr>
            </w:pPr>
            <w:r>
              <w:rPr>
                <w:rFonts w:ascii="Arial" w:hAnsi="Arial" w:cs="Arial"/>
                <w:sz w:val="20"/>
                <w:szCs w:val="20"/>
              </w:rPr>
              <w:t>Inspection Fee</w:t>
            </w:r>
          </w:p>
        </w:tc>
        <w:tc>
          <w:tcPr>
            <w:tcW w:w="1080" w:type="dxa"/>
            <w:tcBorders>
              <w:top w:val="nil"/>
              <w:left w:val="nil"/>
              <w:bottom w:val="nil"/>
              <w:right w:val="nil"/>
            </w:tcBorders>
            <w:shd w:val="clear" w:color="auto" w:fill="auto"/>
            <w:noWrap/>
            <w:vAlign w:val="bottom"/>
            <w:hideMark/>
          </w:tcPr>
          <w:p w14:paraId="752340EC" w14:textId="77777777" w:rsidR="00B1045F" w:rsidRDefault="00B1045F">
            <w:pPr>
              <w:jc w:val="right"/>
              <w:rPr>
                <w:rFonts w:ascii="Arial" w:hAnsi="Arial" w:cs="Arial"/>
                <w:sz w:val="20"/>
                <w:szCs w:val="20"/>
              </w:rPr>
            </w:pPr>
            <w:r>
              <w:rPr>
                <w:rFonts w:ascii="Arial" w:hAnsi="Arial" w:cs="Arial"/>
                <w:sz w:val="20"/>
                <w:szCs w:val="20"/>
              </w:rPr>
              <w:t>96.00</w:t>
            </w:r>
          </w:p>
        </w:tc>
        <w:tc>
          <w:tcPr>
            <w:tcW w:w="1080" w:type="dxa"/>
            <w:tcBorders>
              <w:top w:val="nil"/>
              <w:left w:val="nil"/>
              <w:bottom w:val="nil"/>
              <w:right w:val="nil"/>
            </w:tcBorders>
            <w:shd w:val="clear" w:color="auto" w:fill="auto"/>
            <w:noWrap/>
            <w:vAlign w:val="bottom"/>
            <w:hideMark/>
          </w:tcPr>
          <w:p w14:paraId="647E88CE"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65533667"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45AF904" w14:textId="77777777" w:rsidR="00B1045F" w:rsidRDefault="00B1045F">
            <w:pPr>
              <w:rPr>
                <w:sz w:val="20"/>
                <w:szCs w:val="20"/>
              </w:rPr>
            </w:pPr>
          </w:p>
        </w:tc>
      </w:tr>
      <w:tr w:rsidR="00B1045F" w14:paraId="1E151106" w14:textId="77777777" w:rsidTr="00B1045F">
        <w:trPr>
          <w:trHeight w:val="255"/>
        </w:trPr>
        <w:tc>
          <w:tcPr>
            <w:tcW w:w="1200" w:type="dxa"/>
            <w:tcBorders>
              <w:top w:val="nil"/>
              <w:left w:val="nil"/>
              <w:bottom w:val="nil"/>
              <w:right w:val="nil"/>
            </w:tcBorders>
            <w:shd w:val="clear" w:color="auto" w:fill="auto"/>
            <w:noWrap/>
            <w:vAlign w:val="bottom"/>
            <w:hideMark/>
          </w:tcPr>
          <w:p w14:paraId="095DE1C9"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71AB9018" w14:textId="77777777" w:rsidR="00B1045F" w:rsidRDefault="00B1045F">
            <w:pPr>
              <w:rPr>
                <w:rFonts w:ascii="Arial" w:hAnsi="Arial" w:cs="Arial"/>
                <w:sz w:val="20"/>
                <w:szCs w:val="20"/>
              </w:rPr>
            </w:pPr>
            <w:r>
              <w:rPr>
                <w:rFonts w:ascii="Arial" w:hAnsi="Arial" w:cs="Arial"/>
                <w:sz w:val="20"/>
                <w:szCs w:val="20"/>
              </w:rPr>
              <w:t>102426</w:t>
            </w:r>
          </w:p>
        </w:tc>
        <w:tc>
          <w:tcPr>
            <w:tcW w:w="2222" w:type="dxa"/>
            <w:tcBorders>
              <w:top w:val="nil"/>
              <w:left w:val="nil"/>
              <w:bottom w:val="nil"/>
              <w:right w:val="nil"/>
            </w:tcBorders>
            <w:shd w:val="clear" w:color="auto" w:fill="auto"/>
            <w:noWrap/>
            <w:vAlign w:val="bottom"/>
            <w:hideMark/>
          </w:tcPr>
          <w:p w14:paraId="5DC3CBC6" w14:textId="77777777" w:rsidR="00B1045F" w:rsidRDefault="00B1045F">
            <w:pPr>
              <w:rPr>
                <w:rFonts w:ascii="Arial" w:hAnsi="Arial" w:cs="Arial"/>
                <w:sz w:val="20"/>
                <w:szCs w:val="20"/>
              </w:rPr>
            </w:pPr>
            <w:r>
              <w:rPr>
                <w:rFonts w:ascii="Arial" w:hAnsi="Arial" w:cs="Arial"/>
                <w:sz w:val="20"/>
                <w:szCs w:val="20"/>
              </w:rPr>
              <w:t>HMRC</w:t>
            </w:r>
          </w:p>
        </w:tc>
        <w:tc>
          <w:tcPr>
            <w:tcW w:w="2400" w:type="dxa"/>
            <w:tcBorders>
              <w:top w:val="nil"/>
              <w:left w:val="nil"/>
              <w:bottom w:val="nil"/>
              <w:right w:val="nil"/>
            </w:tcBorders>
            <w:shd w:val="clear" w:color="auto" w:fill="auto"/>
            <w:noWrap/>
            <w:vAlign w:val="bottom"/>
            <w:hideMark/>
          </w:tcPr>
          <w:p w14:paraId="3B6D49DD" w14:textId="77777777" w:rsidR="00B1045F" w:rsidRDefault="00B1045F">
            <w:pPr>
              <w:rPr>
                <w:rFonts w:ascii="Arial" w:hAnsi="Arial" w:cs="Arial"/>
                <w:sz w:val="20"/>
                <w:szCs w:val="20"/>
              </w:rPr>
            </w:pPr>
            <w:r>
              <w:rPr>
                <w:rFonts w:ascii="Arial" w:hAnsi="Arial" w:cs="Arial"/>
                <w:sz w:val="20"/>
                <w:szCs w:val="20"/>
              </w:rPr>
              <w:t>NI - July</w:t>
            </w:r>
          </w:p>
        </w:tc>
        <w:tc>
          <w:tcPr>
            <w:tcW w:w="1080" w:type="dxa"/>
            <w:tcBorders>
              <w:top w:val="nil"/>
              <w:left w:val="nil"/>
              <w:bottom w:val="nil"/>
              <w:right w:val="nil"/>
            </w:tcBorders>
            <w:shd w:val="clear" w:color="auto" w:fill="auto"/>
            <w:noWrap/>
            <w:vAlign w:val="bottom"/>
            <w:hideMark/>
          </w:tcPr>
          <w:p w14:paraId="6AB78271" w14:textId="77777777" w:rsidR="00B1045F" w:rsidRDefault="00B1045F">
            <w:pPr>
              <w:jc w:val="right"/>
              <w:rPr>
                <w:rFonts w:ascii="Arial" w:hAnsi="Arial" w:cs="Arial"/>
                <w:sz w:val="20"/>
                <w:szCs w:val="20"/>
              </w:rPr>
            </w:pPr>
            <w:r>
              <w:rPr>
                <w:rFonts w:ascii="Arial" w:hAnsi="Arial" w:cs="Arial"/>
                <w:sz w:val="20"/>
                <w:szCs w:val="20"/>
              </w:rPr>
              <w:t>23.96</w:t>
            </w:r>
          </w:p>
        </w:tc>
        <w:tc>
          <w:tcPr>
            <w:tcW w:w="1080" w:type="dxa"/>
            <w:tcBorders>
              <w:top w:val="nil"/>
              <w:left w:val="nil"/>
              <w:bottom w:val="nil"/>
              <w:right w:val="nil"/>
            </w:tcBorders>
            <w:shd w:val="clear" w:color="auto" w:fill="auto"/>
            <w:noWrap/>
            <w:vAlign w:val="bottom"/>
            <w:hideMark/>
          </w:tcPr>
          <w:p w14:paraId="1D141D1E"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27ADC93D"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10DEB9F" w14:textId="77777777" w:rsidR="00B1045F" w:rsidRDefault="00B1045F">
            <w:pPr>
              <w:rPr>
                <w:sz w:val="20"/>
                <w:szCs w:val="20"/>
              </w:rPr>
            </w:pPr>
          </w:p>
        </w:tc>
      </w:tr>
      <w:tr w:rsidR="00B1045F" w14:paraId="6CF35C1F" w14:textId="77777777" w:rsidTr="00B1045F">
        <w:trPr>
          <w:trHeight w:val="255"/>
        </w:trPr>
        <w:tc>
          <w:tcPr>
            <w:tcW w:w="1200" w:type="dxa"/>
            <w:tcBorders>
              <w:top w:val="nil"/>
              <w:left w:val="nil"/>
              <w:bottom w:val="nil"/>
              <w:right w:val="nil"/>
            </w:tcBorders>
            <w:shd w:val="clear" w:color="auto" w:fill="auto"/>
            <w:noWrap/>
            <w:vAlign w:val="bottom"/>
            <w:hideMark/>
          </w:tcPr>
          <w:p w14:paraId="293AD9FD"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51C98B56" w14:textId="77777777" w:rsidR="00B1045F" w:rsidRDefault="00B1045F">
            <w:pPr>
              <w:rPr>
                <w:rFonts w:ascii="Arial" w:hAnsi="Arial" w:cs="Arial"/>
                <w:sz w:val="20"/>
                <w:szCs w:val="20"/>
              </w:rPr>
            </w:pPr>
            <w:r>
              <w:rPr>
                <w:rFonts w:ascii="Arial" w:hAnsi="Arial" w:cs="Arial"/>
                <w:sz w:val="20"/>
                <w:szCs w:val="20"/>
              </w:rPr>
              <w:t>102427</w:t>
            </w:r>
          </w:p>
        </w:tc>
        <w:tc>
          <w:tcPr>
            <w:tcW w:w="2222" w:type="dxa"/>
            <w:tcBorders>
              <w:top w:val="nil"/>
              <w:left w:val="nil"/>
              <w:bottom w:val="nil"/>
              <w:right w:val="nil"/>
            </w:tcBorders>
            <w:shd w:val="clear" w:color="auto" w:fill="auto"/>
            <w:noWrap/>
            <w:vAlign w:val="bottom"/>
            <w:hideMark/>
          </w:tcPr>
          <w:p w14:paraId="3BF34692" w14:textId="77777777" w:rsidR="00B1045F" w:rsidRDefault="00B1045F">
            <w:pPr>
              <w:rPr>
                <w:rFonts w:ascii="Arial" w:hAnsi="Arial" w:cs="Arial"/>
                <w:sz w:val="20"/>
                <w:szCs w:val="20"/>
              </w:rPr>
            </w:pPr>
            <w:r>
              <w:rPr>
                <w:rFonts w:ascii="Arial" w:hAnsi="Arial" w:cs="Arial"/>
                <w:sz w:val="20"/>
                <w:szCs w:val="20"/>
              </w:rPr>
              <w:t>HMRC</w:t>
            </w:r>
          </w:p>
        </w:tc>
        <w:tc>
          <w:tcPr>
            <w:tcW w:w="2400" w:type="dxa"/>
            <w:tcBorders>
              <w:top w:val="nil"/>
              <w:left w:val="nil"/>
              <w:bottom w:val="nil"/>
              <w:right w:val="nil"/>
            </w:tcBorders>
            <w:shd w:val="clear" w:color="auto" w:fill="auto"/>
            <w:noWrap/>
            <w:vAlign w:val="bottom"/>
            <w:hideMark/>
          </w:tcPr>
          <w:p w14:paraId="7EE73131" w14:textId="77777777" w:rsidR="00B1045F" w:rsidRDefault="00B1045F">
            <w:pPr>
              <w:rPr>
                <w:rFonts w:ascii="Arial" w:hAnsi="Arial" w:cs="Arial"/>
                <w:sz w:val="20"/>
                <w:szCs w:val="20"/>
              </w:rPr>
            </w:pPr>
            <w:r>
              <w:rPr>
                <w:rFonts w:ascii="Arial" w:hAnsi="Arial" w:cs="Arial"/>
                <w:sz w:val="20"/>
                <w:szCs w:val="20"/>
              </w:rPr>
              <w:t>NI - August</w:t>
            </w:r>
          </w:p>
        </w:tc>
        <w:tc>
          <w:tcPr>
            <w:tcW w:w="1080" w:type="dxa"/>
            <w:tcBorders>
              <w:top w:val="nil"/>
              <w:left w:val="nil"/>
              <w:bottom w:val="nil"/>
              <w:right w:val="nil"/>
            </w:tcBorders>
            <w:shd w:val="clear" w:color="auto" w:fill="auto"/>
            <w:noWrap/>
            <w:vAlign w:val="bottom"/>
            <w:hideMark/>
          </w:tcPr>
          <w:p w14:paraId="0657230F" w14:textId="77777777" w:rsidR="00B1045F" w:rsidRDefault="00B1045F">
            <w:pPr>
              <w:jc w:val="right"/>
              <w:rPr>
                <w:rFonts w:ascii="Arial" w:hAnsi="Arial" w:cs="Arial"/>
                <w:sz w:val="20"/>
                <w:szCs w:val="20"/>
              </w:rPr>
            </w:pPr>
            <w:r>
              <w:rPr>
                <w:rFonts w:ascii="Arial" w:hAnsi="Arial" w:cs="Arial"/>
                <w:sz w:val="20"/>
                <w:szCs w:val="20"/>
              </w:rPr>
              <w:t>23.96</w:t>
            </w:r>
          </w:p>
        </w:tc>
        <w:tc>
          <w:tcPr>
            <w:tcW w:w="1080" w:type="dxa"/>
            <w:tcBorders>
              <w:top w:val="nil"/>
              <w:left w:val="nil"/>
              <w:bottom w:val="nil"/>
              <w:right w:val="nil"/>
            </w:tcBorders>
            <w:shd w:val="clear" w:color="auto" w:fill="auto"/>
            <w:noWrap/>
            <w:vAlign w:val="bottom"/>
            <w:hideMark/>
          </w:tcPr>
          <w:p w14:paraId="57E8AC79" w14:textId="77777777" w:rsidR="00B1045F" w:rsidRDefault="00B1045F">
            <w:pPr>
              <w:jc w:val="right"/>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14:paraId="142D7660"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2F23013D" w14:textId="77777777" w:rsidR="00B1045F" w:rsidRDefault="00B1045F">
            <w:pPr>
              <w:rPr>
                <w:sz w:val="20"/>
                <w:szCs w:val="20"/>
              </w:rPr>
            </w:pPr>
          </w:p>
        </w:tc>
      </w:tr>
      <w:tr w:rsidR="00B1045F" w14:paraId="6CEA6BBA" w14:textId="77777777" w:rsidTr="00B1045F">
        <w:trPr>
          <w:trHeight w:val="255"/>
        </w:trPr>
        <w:tc>
          <w:tcPr>
            <w:tcW w:w="1200" w:type="dxa"/>
            <w:tcBorders>
              <w:top w:val="nil"/>
              <w:left w:val="nil"/>
              <w:bottom w:val="nil"/>
              <w:right w:val="nil"/>
            </w:tcBorders>
            <w:shd w:val="clear" w:color="auto" w:fill="auto"/>
            <w:noWrap/>
            <w:vAlign w:val="bottom"/>
            <w:hideMark/>
          </w:tcPr>
          <w:p w14:paraId="4F21FEBB"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6636344F"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48819583"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2E51A220"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0CC56FC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0D5F04EF"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114D0929"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5365368C" w14:textId="77777777" w:rsidR="00B1045F" w:rsidRDefault="00B1045F">
            <w:pPr>
              <w:rPr>
                <w:sz w:val="20"/>
                <w:szCs w:val="20"/>
              </w:rPr>
            </w:pPr>
          </w:p>
        </w:tc>
      </w:tr>
      <w:tr w:rsidR="00B1045F" w14:paraId="559B6FBD" w14:textId="77777777" w:rsidTr="00B1045F">
        <w:trPr>
          <w:trHeight w:val="255"/>
        </w:trPr>
        <w:tc>
          <w:tcPr>
            <w:tcW w:w="1200" w:type="dxa"/>
            <w:tcBorders>
              <w:top w:val="nil"/>
              <w:left w:val="nil"/>
              <w:bottom w:val="nil"/>
              <w:right w:val="nil"/>
            </w:tcBorders>
            <w:shd w:val="clear" w:color="auto" w:fill="auto"/>
            <w:noWrap/>
            <w:vAlign w:val="bottom"/>
            <w:hideMark/>
          </w:tcPr>
          <w:p w14:paraId="7833BAB9" w14:textId="77777777" w:rsidR="00B1045F" w:rsidRDefault="00B1045F">
            <w:pPr>
              <w:rPr>
                <w:sz w:val="20"/>
                <w:szCs w:val="20"/>
              </w:rPr>
            </w:pPr>
          </w:p>
        </w:tc>
        <w:tc>
          <w:tcPr>
            <w:tcW w:w="938" w:type="dxa"/>
            <w:tcBorders>
              <w:top w:val="nil"/>
              <w:left w:val="nil"/>
              <w:bottom w:val="nil"/>
              <w:right w:val="nil"/>
            </w:tcBorders>
            <w:shd w:val="clear" w:color="auto" w:fill="auto"/>
            <w:noWrap/>
            <w:vAlign w:val="bottom"/>
            <w:hideMark/>
          </w:tcPr>
          <w:p w14:paraId="738F4AA8" w14:textId="77777777" w:rsidR="00B1045F" w:rsidRDefault="00B1045F">
            <w:pPr>
              <w:rPr>
                <w:sz w:val="20"/>
                <w:szCs w:val="20"/>
              </w:rPr>
            </w:pPr>
          </w:p>
        </w:tc>
        <w:tc>
          <w:tcPr>
            <w:tcW w:w="2222" w:type="dxa"/>
            <w:tcBorders>
              <w:top w:val="nil"/>
              <w:left w:val="nil"/>
              <w:bottom w:val="nil"/>
              <w:right w:val="nil"/>
            </w:tcBorders>
            <w:shd w:val="clear" w:color="auto" w:fill="auto"/>
            <w:noWrap/>
            <w:vAlign w:val="bottom"/>
            <w:hideMark/>
          </w:tcPr>
          <w:p w14:paraId="5B300E2F" w14:textId="77777777" w:rsidR="00B1045F" w:rsidRDefault="00B1045F">
            <w:pPr>
              <w:rPr>
                <w:sz w:val="20"/>
                <w:szCs w:val="20"/>
              </w:rPr>
            </w:pPr>
          </w:p>
        </w:tc>
        <w:tc>
          <w:tcPr>
            <w:tcW w:w="2400" w:type="dxa"/>
            <w:tcBorders>
              <w:top w:val="nil"/>
              <w:left w:val="nil"/>
              <w:bottom w:val="nil"/>
              <w:right w:val="nil"/>
            </w:tcBorders>
            <w:shd w:val="clear" w:color="auto" w:fill="auto"/>
            <w:noWrap/>
            <w:vAlign w:val="bottom"/>
            <w:hideMark/>
          </w:tcPr>
          <w:p w14:paraId="5D9D045A"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6BBCE462"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48926ED3"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4B26BCC" w14:textId="77777777" w:rsidR="00B1045F" w:rsidRDefault="00B1045F">
            <w:pPr>
              <w:rPr>
                <w:sz w:val="20"/>
                <w:szCs w:val="20"/>
              </w:rPr>
            </w:pPr>
          </w:p>
        </w:tc>
        <w:tc>
          <w:tcPr>
            <w:tcW w:w="1080" w:type="dxa"/>
            <w:tcBorders>
              <w:top w:val="nil"/>
              <w:left w:val="nil"/>
              <w:bottom w:val="nil"/>
              <w:right w:val="nil"/>
            </w:tcBorders>
            <w:shd w:val="clear" w:color="auto" w:fill="auto"/>
            <w:noWrap/>
            <w:vAlign w:val="bottom"/>
            <w:hideMark/>
          </w:tcPr>
          <w:p w14:paraId="3BDE2E1A" w14:textId="77777777" w:rsidR="00B1045F" w:rsidRDefault="00B1045F">
            <w:pPr>
              <w:rPr>
                <w:sz w:val="20"/>
                <w:szCs w:val="20"/>
              </w:rPr>
            </w:pPr>
          </w:p>
        </w:tc>
      </w:tr>
    </w:tbl>
    <w:p w14:paraId="01507C64" w14:textId="2C7FBC9C" w:rsidR="00BC2219" w:rsidRDefault="00BC2219" w:rsidP="005E09F7">
      <w:pPr>
        <w:ind w:left="1440" w:hanging="1440"/>
        <w:rPr>
          <w:rFonts w:ascii="Arial" w:hAnsi="Arial" w:cs="Arial"/>
          <w:sz w:val="20"/>
          <w:szCs w:val="20"/>
          <w:lang w:val="en-GB"/>
        </w:rPr>
      </w:pPr>
    </w:p>
    <w:sectPr w:rsidR="00BC2219" w:rsidSect="00A44EA6">
      <w:headerReference w:type="default" r:id="rId8"/>
      <w:footerReference w:type="default" r:id="rId9"/>
      <w:pgSz w:w="12240" w:h="15840"/>
      <w:pgMar w:top="144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5C662" w14:textId="77777777" w:rsidR="006F38DB" w:rsidRDefault="006F38DB" w:rsidP="00AC2838">
      <w:r>
        <w:separator/>
      </w:r>
    </w:p>
  </w:endnote>
  <w:endnote w:type="continuationSeparator" w:id="0">
    <w:p w14:paraId="7E4EDEC0" w14:textId="77777777" w:rsidR="006F38DB" w:rsidRDefault="006F38DB" w:rsidP="00AC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Titling MT">
    <w:panose1 w:val="020205020605050208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C7D2" w14:textId="18CE1452" w:rsidR="00243077" w:rsidRDefault="004562C7" w:rsidP="00A6511E">
    <w:pPr>
      <w:pStyle w:val="Footer"/>
      <w:jc w:val="center"/>
      <w:rPr>
        <w:rFonts w:ascii="Calibri Light" w:hAnsi="Calibri Light" w:cs="Calibri Light"/>
        <w:sz w:val="22"/>
        <w:szCs w:val="22"/>
        <w:lang w:val="en-GB"/>
      </w:rPr>
    </w:pPr>
    <w:r>
      <w:rPr>
        <w:rFonts w:ascii="Calibri Light" w:hAnsi="Calibri Light" w:cs="Calibri Light"/>
        <w:sz w:val="22"/>
        <w:szCs w:val="22"/>
        <w:lang w:val="en-GB"/>
      </w:rPr>
      <w:t xml:space="preserve"> Streatley Parish Council Meeting </w:t>
    </w:r>
  </w:p>
  <w:p w14:paraId="5509FD7B" w14:textId="4FCA03C8" w:rsidR="00B77626" w:rsidRPr="005948D0" w:rsidRDefault="00B823A2" w:rsidP="00A6511E">
    <w:pPr>
      <w:pStyle w:val="Footer"/>
      <w:jc w:val="center"/>
      <w:rPr>
        <w:rFonts w:ascii="Calibri Light" w:hAnsi="Calibri Light" w:cs="Calibri Light"/>
        <w:sz w:val="22"/>
        <w:szCs w:val="22"/>
        <w:lang w:val="en-GB"/>
      </w:rPr>
    </w:pPr>
    <w:r>
      <w:rPr>
        <w:rFonts w:ascii="Calibri Light" w:hAnsi="Calibri Light" w:cs="Calibri Light"/>
        <w:sz w:val="22"/>
        <w:szCs w:val="22"/>
        <w:lang w:val="en-GB"/>
      </w:rPr>
      <w:t>Meeting Dates for 2025 – 14 July, 8 September, 10 November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AA6D" w14:textId="77777777" w:rsidR="006F38DB" w:rsidRDefault="006F38DB" w:rsidP="00AC2838">
      <w:r>
        <w:separator/>
      </w:r>
    </w:p>
  </w:footnote>
  <w:footnote w:type="continuationSeparator" w:id="0">
    <w:p w14:paraId="71C70528" w14:textId="77777777" w:rsidR="006F38DB" w:rsidRDefault="006F38DB" w:rsidP="00AC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DD67" w14:textId="77777777" w:rsidR="00243077" w:rsidRDefault="00243077" w:rsidP="002F0A90">
    <w:pPr>
      <w:pBdr>
        <w:bottom w:val="single" w:sz="12" w:space="1" w:color="auto"/>
      </w:pBdr>
      <w:rPr>
        <w:i/>
        <w:sz w:val="20"/>
        <w:szCs w:val="20"/>
        <w:lang w:val="en-GB"/>
      </w:rPr>
    </w:pPr>
  </w:p>
  <w:p w14:paraId="536E7B8E" w14:textId="77777777" w:rsidR="00243077" w:rsidRPr="002F0A90" w:rsidRDefault="004562C7" w:rsidP="002F0A90">
    <w:pPr>
      <w:jc w:val="center"/>
      <w:rPr>
        <w:rFonts w:ascii="Perpetua Titling MT" w:hAnsi="Perpetua Titling MT"/>
        <w:b/>
        <w:i/>
        <w:iCs/>
        <w:sz w:val="40"/>
        <w:szCs w:val="40"/>
        <w:lang w:val="en-GB"/>
      </w:rPr>
    </w:pPr>
    <w:proofErr w:type="gramStart"/>
    <w:r w:rsidRPr="002F0A90">
      <w:rPr>
        <w:rFonts w:ascii="Perpetua Titling MT" w:hAnsi="Perpetua Titling MT"/>
        <w:b/>
        <w:i/>
        <w:sz w:val="40"/>
        <w:szCs w:val="40"/>
        <w:lang w:val="en-GB"/>
      </w:rPr>
      <w:t>STREATLEY  PARISH</w:t>
    </w:r>
    <w:proofErr w:type="gramEnd"/>
    <w:r w:rsidRPr="002F0A90">
      <w:rPr>
        <w:rFonts w:ascii="Perpetua Titling MT" w:hAnsi="Perpetua Titling MT"/>
        <w:b/>
        <w:i/>
        <w:sz w:val="40"/>
        <w:szCs w:val="40"/>
        <w:lang w:val="en-GB"/>
      </w:rPr>
      <w:t xml:space="preserve">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35717"/>
    <w:multiLevelType w:val="hybridMultilevel"/>
    <w:tmpl w:val="8B082AFE"/>
    <w:lvl w:ilvl="0" w:tplc="D278EAA2">
      <w:start w:val="13"/>
      <w:numFmt w:val="decimal"/>
      <w:lvlText w:val="%1."/>
      <w:lvlJc w:val="left"/>
      <w:pPr>
        <w:tabs>
          <w:tab w:val="num" w:pos="1080"/>
        </w:tabs>
        <w:ind w:left="1080" w:hanging="360"/>
      </w:pPr>
      <w:rPr>
        <w:rFonts w:hint="default"/>
        <w:b w:val="0"/>
        <w:sz w:val="22"/>
        <w:szCs w:val="22"/>
      </w:rPr>
    </w:lvl>
    <w:lvl w:ilvl="1" w:tplc="04090019" w:tentative="1">
      <w:start w:val="1"/>
      <w:numFmt w:val="lowerLetter"/>
      <w:lvlText w:val="%2."/>
      <w:lvlJc w:val="left"/>
      <w:pPr>
        <w:tabs>
          <w:tab w:val="num" w:pos="1800"/>
        </w:tabs>
        <w:ind w:left="1800" w:hanging="360"/>
      </w:pPr>
    </w:lvl>
    <w:lvl w:ilvl="2" w:tplc="08090019">
      <w:start w:val="1"/>
      <w:numFmt w:val="lowerLetter"/>
      <w:lvlText w:val="%3."/>
      <w:lvlJc w:val="lef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3636654"/>
    <w:multiLevelType w:val="hybridMultilevel"/>
    <w:tmpl w:val="87B6F9F0"/>
    <w:lvl w:ilvl="0" w:tplc="7E62EEC4">
      <w:start w:val="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15D0823"/>
    <w:multiLevelType w:val="hybridMultilevel"/>
    <w:tmpl w:val="DAC41C4E"/>
    <w:lvl w:ilvl="0" w:tplc="089E09F2">
      <w:start w:val="6"/>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92298485">
    <w:abstractNumId w:val="0"/>
  </w:num>
  <w:num w:numId="2" w16cid:durableId="1596405039">
    <w:abstractNumId w:val="1"/>
  </w:num>
  <w:num w:numId="3" w16cid:durableId="2023849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02"/>
    <w:rsid w:val="00022BA7"/>
    <w:rsid w:val="00023375"/>
    <w:rsid w:val="00033BEA"/>
    <w:rsid w:val="000B53FA"/>
    <w:rsid w:val="000C2E8F"/>
    <w:rsid w:val="000C33BE"/>
    <w:rsid w:val="00100AE3"/>
    <w:rsid w:val="0011575E"/>
    <w:rsid w:val="0012041C"/>
    <w:rsid w:val="001435A8"/>
    <w:rsid w:val="00161114"/>
    <w:rsid w:val="00167146"/>
    <w:rsid w:val="00177B7D"/>
    <w:rsid w:val="00191028"/>
    <w:rsid w:val="001B1D7F"/>
    <w:rsid w:val="001D40B8"/>
    <w:rsid w:val="001E299C"/>
    <w:rsid w:val="001F35F2"/>
    <w:rsid w:val="001F3A4E"/>
    <w:rsid w:val="00201285"/>
    <w:rsid w:val="00222362"/>
    <w:rsid w:val="00223949"/>
    <w:rsid w:val="00237868"/>
    <w:rsid w:val="00243077"/>
    <w:rsid w:val="00265E0D"/>
    <w:rsid w:val="00273532"/>
    <w:rsid w:val="00274330"/>
    <w:rsid w:val="00297789"/>
    <w:rsid w:val="00297E61"/>
    <w:rsid w:val="002D35C1"/>
    <w:rsid w:val="002D6458"/>
    <w:rsid w:val="002E25DA"/>
    <w:rsid w:val="00303788"/>
    <w:rsid w:val="00325FC2"/>
    <w:rsid w:val="003264AA"/>
    <w:rsid w:val="00384B36"/>
    <w:rsid w:val="003E6BAE"/>
    <w:rsid w:val="003E7172"/>
    <w:rsid w:val="00431D53"/>
    <w:rsid w:val="0045577B"/>
    <w:rsid w:val="004562C7"/>
    <w:rsid w:val="00482E1D"/>
    <w:rsid w:val="005127A1"/>
    <w:rsid w:val="005223AE"/>
    <w:rsid w:val="0057099A"/>
    <w:rsid w:val="00587129"/>
    <w:rsid w:val="005E09F7"/>
    <w:rsid w:val="005E7FA6"/>
    <w:rsid w:val="00665DDC"/>
    <w:rsid w:val="006A5099"/>
    <w:rsid w:val="006F38DB"/>
    <w:rsid w:val="007140C8"/>
    <w:rsid w:val="00724DF5"/>
    <w:rsid w:val="007251CF"/>
    <w:rsid w:val="00736338"/>
    <w:rsid w:val="00737702"/>
    <w:rsid w:val="00753BF7"/>
    <w:rsid w:val="007749CB"/>
    <w:rsid w:val="00780E04"/>
    <w:rsid w:val="007810CA"/>
    <w:rsid w:val="00781F31"/>
    <w:rsid w:val="00783E38"/>
    <w:rsid w:val="007A7BCC"/>
    <w:rsid w:val="007B2383"/>
    <w:rsid w:val="007B473D"/>
    <w:rsid w:val="007F7D43"/>
    <w:rsid w:val="0080311C"/>
    <w:rsid w:val="008049E6"/>
    <w:rsid w:val="00811BE8"/>
    <w:rsid w:val="00820FD9"/>
    <w:rsid w:val="00826A26"/>
    <w:rsid w:val="0082713D"/>
    <w:rsid w:val="00842F2A"/>
    <w:rsid w:val="008463DC"/>
    <w:rsid w:val="00860688"/>
    <w:rsid w:val="00880588"/>
    <w:rsid w:val="00887AB6"/>
    <w:rsid w:val="008B389B"/>
    <w:rsid w:val="008C4330"/>
    <w:rsid w:val="008C60F4"/>
    <w:rsid w:val="008F3B6A"/>
    <w:rsid w:val="00907FAB"/>
    <w:rsid w:val="009370E7"/>
    <w:rsid w:val="00967587"/>
    <w:rsid w:val="0097716E"/>
    <w:rsid w:val="009A486B"/>
    <w:rsid w:val="00A15FC4"/>
    <w:rsid w:val="00A30EE5"/>
    <w:rsid w:val="00A50007"/>
    <w:rsid w:val="00A53BCE"/>
    <w:rsid w:val="00AB1BBA"/>
    <w:rsid w:val="00AC0B22"/>
    <w:rsid w:val="00AC2838"/>
    <w:rsid w:val="00AE5D38"/>
    <w:rsid w:val="00B1045F"/>
    <w:rsid w:val="00B67456"/>
    <w:rsid w:val="00B77626"/>
    <w:rsid w:val="00B811BA"/>
    <w:rsid w:val="00B823A2"/>
    <w:rsid w:val="00BB0688"/>
    <w:rsid w:val="00BC2219"/>
    <w:rsid w:val="00BF352E"/>
    <w:rsid w:val="00BF630F"/>
    <w:rsid w:val="00C35635"/>
    <w:rsid w:val="00C356F3"/>
    <w:rsid w:val="00C41B27"/>
    <w:rsid w:val="00C614BC"/>
    <w:rsid w:val="00C92E2E"/>
    <w:rsid w:val="00C96293"/>
    <w:rsid w:val="00CD2C6C"/>
    <w:rsid w:val="00CD697D"/>
    <w:rsid w:val="00CF5A8D"/>
    <w:rsid w:val="00D27A8F"/>
    <w:rsid w:val="00D41BE9"/>
    <w:rsid w:val="00D55E56"/>
    <w:rsid w:val="00D85C45"/>
    <w:rsid w:val="00E134F6"/>
    <w:rsid w:val="00E21B7B"/>
    <w:rsid w:val="00E91D50"/>
    <w:rsid w:val="00E96DCC"/>
    <w:rsid w:val="00EB6912"/>
    <w:rsid w:val="00ED56EF"/>
    <w:rsid w:val="00EF779B"/>
    <w:rsid w:val="00F03557"/>
    <w:rsid w:val="00F12664"/>
    <w:rsid w:val="00F15C8E"/>
    <w:rsid w:val="00F54190"/>
    <w:rsid w:val="00FA38D1"/>
    <w:rsid w:val="00FA3CF9"/>
    <w:rsid w:val="00FB308E"/>
    <w:rsid w:val="00FD6A3F"/>
    <w:rsid w:val="00FF7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571A"/>
  <w15:chartTrackingRefBased/>
  <w15:docId w15:val="{6788A146-0531-4354-AD0F-3B8351AD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70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7702"/>
    <w:pPr>
      <w:tabs>
        <w:tab w:val="center" w:pos="4320"/>
        <w:tab w:val="right" w:pos="8640"/>
      </w:tabs>
    </w:pPr>
  </w:style>
  <w:style w:type="character" w:customStyle="1" w:styleId="FooterChar">
    <w:name w:val="Footer Char"/>
    <w:basedOn w:val="DefaultParagraphFont"/>
    <w:link w:val="Footer"/>
    <w:rsid w:val="00737702"/>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C2838"/>
    <w:pPr>
      <w:tabs>
        <w:tab w:val="center" w:pos="4513"/>
        <w:tab w:val="right" w:pos="9026"/>
      </w:tabs>
    </w:pPr>
  </w:style>
  <w:style w:type="character" w:customStyle="1" w:styleId="HeaderChar">
    <w:name w:val="Header Char"/>
    <w:basedOn w:val="DefaultParagraphFont"/>
    <w:link w:val="Header"/>
    <w:uiPriority w:val="99"/>
    <w:rsid w:val="00AC283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E2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60242">
      <w:bodyDiv w:val="1"/>
      <w:marLeft w:val="0"/>
      <w:marRight w:val="0"/>
      <w:marTop w:val="0"/>
      <w:marBottom w:val="0"/>
      <w:divBdr>
        <w:top w:val="none" w:sz="0" w:space="0" w:color="auto"/>
        <w:left w:val="none" w:sz="0" w:space="0" w:color="auto"/>
        <w:bottom w:val="none" w:sz="0" w:space="0" w:color="auto"/>
        <w:right w:val="none" w:sz="0" w:space="0" w:color="auto"/>
      </w:divBdr>
    </w:div>
    <w:div w:id="520709820">
      <w:bodyDiv w:val="1"/>
      <w:marLeft w:val="0"/>
      <w:marRight w:val="0"/>
      <w:marTop w:val="0"/>
      <w:marBottom w:val="0"/>
      <w:divBdr>
        <w:top w:val="none" w:sz="0" w:space="0" w:color="auto"/>
        <w:left w:val="none" w:sz="0" w:space="0" w:color="auto"/>
        <w:bottom w:val="none" w:sz="0" w:space="0" w:color="auto"/>
        <w:right w:val="none" w:sz="0" w:space="0" w:color="auto"/>
      </w:divBdr>
    </w:div>
    <w:div w:id="732509585">
      <w:bodyDiv w:val="1"/>
      <w:marLeft w:val="0"/>
      <w:marRight w:val="0"/>
      <w:marTop w:val="0"/>
      <w:marBottom w:val="0"/>
      <w:divBdr>
        <w:top w:val="none" w:sz="0" w:space="0" w:color="auto"/>
        <w:left w:val="none" w:sz="0" w:space="0" w:color="auto"/>
        <w:bottom w:val="none" w:sz="0" w:space="0" w:color="auto"/>
        <w:right w:val="none" w:sz="0" w:space="0" w:color="auto"/>
      </w:divBdr>
    </w:div>
    <w:div w:id="1294486401">
      <w:bodyDiv w:val="1"/>
      <w:marLeft w:val="0"/>
      <w:marRight w:val="0"/>
      <w:marTop w:val="0"/>
      <w:marBottom w:val="0"/>
      <w:divBdr>
        <w:top w:val="none" w:sz="0" w:space="0" w:color="auto"/>
        <w:left w:val="none" w:sz="0" w:space="0" w:color="auto"/>
        <w:bottom w:val="none" w:sz="0" w:space="0" w:color="auto"/>
        <w:right w:val="none" w:sz="0" w:space="0" w:color="auto"/>
      </w:divBdr>
      <w:divsChild>
        <w:div w:id="14775548">
          <w:marLeft w:val="0"/>
          <w:marRight w:val="0"/>
          <w:marTop w:val="0"/>
          <w:marBottom w:val="0"/>
          <w:divBdr>
            <w:top w:val="none" w:sz="0" w:space="0" w:color="auto"/>
            <w:left w:val="none" w:sz="0" w:space="0" w:color="auto"/>
            <w:bottom w:val="none" w:sz="0" w:space="0" w:color="auto"/>
            <w:right w:val="none" w:sz="0" w:space="0" w:color="auto"/>
          </w:divBdr>
        </w:div>
        <w:div w:id="24790809">
          <w:marLeft w:val="0"/>
          <w:marRight w:val="0"/>
          <w:marTop w:val="0"/>
          <w:marBottom w:val="0"/>
          <w:divBdr>
            <w:top w:val="none" w:sz="0" w:space="0" w:color="auto"/>
            <w:left w:val="none" w:sz="0" w:space="0" w:color="auto"/>
            <w:bottom w:val="none" w:sz="0" w:space="0" w:color="auto"/>
            <w:right w:val="none" w:sz="0" w:space="0" w:color="auto"/>
          </w:divBdr>
        </w:div>
        <w:div w:id="440347529">
          <w:marLeft w:val="0"/>
          <w:marRight w:val="0"/>
          <w:marTop w:val="0"/>
          <w:marBottom w:val="0"/>
          <w:divBdr>
            <w:top w:val="none" w:sz="0" w:space="0" w:color="auto"/>
            <w:left w:val="none" w:sz="0" w:space="0" w:color="auto"/>
            <w:bottom w:val="none" w:sz="0" w:space="0" w:color="auto"/>
            <w:right w:val="none" w:sz="0" w:space="0" w:color="auto"/>
          </w:divBdr>
        </w:div>
        <w:div w:id="994919297">
          <w:marLeft w:val="0"/>
          <w:marRight w:val="0"/>
          <w:marTop w:val="0"/>
          <w:marBottom w:val="0"/>
          <w:divBdr>
            <w:top w:val="none" w:sz="0" w:space="0" w:color="auto"/>
            <w:left w:val="none" w:sz="0" w:space="0" w:color="auto"/>
            <w:bottom w:val="none" w:sz="0" w:space="0" w:color="auto"/>
            <w:right w:val="none" w:sz="0" w:space="0" w:color="auto"/>
          </w:divBdr>
        </w:div>
      </w:divsChild>
    </w:div>
    <w:div w:id="1802111902">
      <w:bodyDiv w:val="1"/>
      <w:marLeft w:val="0"/>
      <w:marRight w:val="0"/>
      <w:marTop w:val="0"/>
      <w:marBottom w:val="0"/>
      <w:divBdr>
        <w:top w:val="none" w:sz="0" w:space="0" w:color="auto"/>
        <w:left w:val="none" w:sz="0" w:space="0" w:color="auto"/>
        <w:bottom w:val="none" w:sz="0" w:space="0" w:color="auto"/>
        <w:right w:val="none" w:sz="0" w:space="0" w:color="auto"/>
      </w:divBdr>
      <w:divsChild>
        <w:div w:id="1437869598">
          <w:marLeft w:val="0"/>
          <w:marRight w:val="0"/>
          <w:marTop w:val="0"/>
          <w:marBottom w:val="0"/>
          <w:divBdr>
            <w:top w:val="none" w:sz="0" w:space="0" w:color="auto"/>
            <w:left w:val="none" w:sz="0" w:space="0" w:color="auto"/>
            <w:bottom w:val="none" w:sz="0" w:space="0" w:color="auto"/>
            <w:right w:val="none" w:sz="0" w:space="0" w:color="auto"/>
          </w:divBdr>
        </w:div>
        <w:div w:id="1851795098">
          <w:marLeft w:val="0"/>
          <w:marRight w:val="0"/>
          <w:marTop w:val="0"/>
          <w:marBottom w:val="0"/>
          <w:divBdr>
            <w:top w:val="none" w:sz="0" w:space="0" w:color="auto"/>
            <w:left w:val="none" w:sz="0" w:space="0" w:color="auto"/>
            <w:bottom w:val="none" w:sz="0" w:space="0" w:color="auto"/>
            <w:right w:val="none" w:sz="0" w:space="0" w:color="auto"/>
          </w:divBdr>
        </w:div>
        <w:div w:id="1981642347">
          <w:marLeft w:val="0"/>
          <w:marRight w:val="0"/>
          <w:marTop w:val="0"/>
          <w:marBottom w:val="0"/>
          <w:divBdr>
            <w:top w:val="none" w:sz="0" w:space="0" w:color="auto"/>
            <w:left w:val="none" w:sz="0" w:space="0" w:color="auto"/>
            <w:bottom w:val="none" w:sz="0" w:space="0" w:color="auto"/>
            <w:right w:val="none" w:sz="0" w:space="0" w:color="auto"/>
          </w:divBdr>
        </w:div>
        <w:div w:id="456611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A227-3B19-9544-8E4D-0BC7884A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Streatley Parish Council</cp:lastModifiedBy>
  <cp:revision>2</cp:revision>
  <cp:lastPrinted>2024-11-06T10:35:00Z</cp:lastPrinted>
  <dcterms:created xsi:type="dcterms:W3CDTF">2025-07-09T14:45:00Z</dcterms:created>
  <dcterms:modified xsi:type="dcterms:W3CDTF">2025-07-09T14:45:00Z</dcterms:modified>
</cp:coreProperties>
</file>