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96058" w14:textId="77777777" w:rsidR="001864BF" w:rsidRDefault="00285EF9">
      <w:pPr>
        <w:pStyle w:val="Header"/>
        <w:shd w:val="clear" w:color="auto" w:fill="000000"/>
        <w:jc w:val="center"/>
        <w:rPr>
          <w:b/>
          <w:sz w:val="48"/>
        </w:rPr>
      </w:pPr>
      <w:r>
        <w:rPr>
          <w:b/>
          <w:sz w:val="48"/>
        </w:rPr>
        <w:t xml:space="preserve">NOTICE OF VACANCY </w:t>
      </w:r>
    </w:p>
    <w:p w14:paraId="1221CD57" w14:textId="77777777" w:rsidR="001864BF" w:rsidRDefault="00285EF9">
      <w:pPr>
        <w:pStyle w:val="Header"/>
        <w:shd w:val="clear" w:color="auto" w:fill="000000"/>
        <w:jc w:val="center"/>
        <w:rPr>
          <w:b/>
          <w:sz w:val="48"/>
        </w:rPr>
      </w:pPr>
      <w:r>
        <w:rPr>
          <w:b/>
          <w:sz w:val="48"/>
        </w:rPr>
        <w:t>IN OFFICE OF COUNCILLOR</w:t>
      </w:r>
    </w:p>
    <w:p w14:paraId="35CF2D04" w14:textId="77777777" w:rsidR="001864BF" w:rsidRDefault="001864BF">
      <w:pPr>
        <w:jc w:val="center"/>
        <w:rPr>
          <w:sz w:val="16"/>
        </w:rPr>
      </w:pPr>
    </w:p>
    <w:p w14:paraId="67FEC4F2" w14:textId="77777777" w:rsidR="001864BF" w:rsidRDefault="001864BF">
      <w:pPr>
        <w:jc w:val="center"/>
        <w:rPr>
          <w:b/>
          <w:sz w:val="48"/>
        </w:rPr>
      </w:pPr>
    </w:p>
    <w:p w14:paraId="33D67798" w14:textId="64CD9A54" w:rsidR="001864BF" w:rsidRDefault="00285EF9">
      <w:pPr>
        <w:jc w:val="center"/>
        <w:rPr>
          <w:b/>
          <w:sz w:val="48"/>
        </w:rPr>
      </w:pPr>
      <w:r>
        <w:rPr>
          <w:b/>
          <w:sz w:val="48"/>
        </w:rPr>
        <w:t xml:space="preserve"> P</w:t>
      </w:r>
      <w:r>
        <w:rPr>
          <w:b/>
          <w:sz w:val="48"/>
          <w:lang w:bidi="en-GB"/>
        </w:rPr>
        <w:t>arish</w:t>
      </w:r>
      <w:r>
        <w:rPr>
          <w:b/>
          <w:sz w:val="48"/>
        </w:rPr>
        <w:t xml:space="preserve"> </w:t>
      </w:r>
      <w:r>
        <w:rPr>
          <w:b/>
          <w:sz w:val="48"/>
          <w:lang w:bidi="en-GB"/>
        </w:rPr>
        <w:t>of</w:t>
      </w:r>
      <w:r>
        <w:rPr>
          <w:b/>
          <w:sz w:val="48"/>
        </w:rPr>
        <w:t xml:space="preserve"> </w:t>
      </w:r>
      <w:r w:rsidR="00D22126">
        <w:rPr>
          <w:b/>
          <w:sz w:val="48"/>
        </w:rPr>
        <w:t>STREATLEY</w:t>
      </w:r>
    </w:p>
    <w:p w14:paraId="45B6C97A" w14:textId="77777777" w:rsidR="001864BF" w:rsidRDefault="001864BF">
      <w:pPr>
        <w:jc w:val="center"/>
        <w:rPr>
          <w:sz w:val="48"/>
        </w:rPr>
      </w:pPr>
    </w:p>
    <w:p w14:paraId="105C1D32" w14:textId="77777777" w:rsidR="001864BF" w:rsidRDefault="00285EF9">
      <w:pPr>
        <w:jc w:val="center"/>
        <w:rPr>
          <w:sz w:val="48"/>
        </w:rPr>
      </w:pPr>
      <w:r>
        <w:rPr>
          <w:sz w:val="48"/>
        </w:rPr>
        <w:t>NOTICE IS HEREBY GIVEN</w:t>
      </w:r>
    </w:p>
    <w:p w14:paraId="38D8D2C4" w14:textId="77777777" w:rsidR="001864BF" w:rsidRDefault="001864BF">
      <w:pPr>
        <w:rPr>
          <w:sz w:val="22"/>
        </w:rPr>
      </w:pPr>
    </w:p>
    <w:p w14:paraId="711A8D9B" w14:textId="2D218D3F" w:rsidR="001864BF" w:rsidRDefault="00285EF9">
      <w:pPr>
        <w:jc w:val="both"/>
        <w:rPr>
          <w:sz w:val="22"/>
        </w:rPr>
      </w:pPr>
      <w:r>
        <w:rPr>
          <w:sz w:val="22"/>
        </w:rPr>
        <w:t xml:space="preserve">that due to the </w:t>
      </w:r>
      <w:r w:rsidR="00CB08DD" w:rsidRPr="00D22126">
        <w:rPr>
          <w:sz w:val="22"/>
        </w:rPr>
        <w:t>resignation of</w:t>
      </w:r>
      <w:r w:rsidR="00D22126">
        <w:rPr>
          <w:sz w:val="22"/>
        </w:rPr>
        <w:t xml:space="preserve"> Peter Helps</w:t>
      </w:r>
      <w:r>
        <w:rPr>
          <w:sz w:val="22"/>
        </w:rPr>
        <w:t>, a vacancy has arisen in the Office of Councillor for the Parish Council.</w:t>
      </w:r>
    </w:p>
    <w:p w14:paraId="22B75C6F" w14:textId="77777777" w:rsidR="001864BF" w:rsidRDefault="001864BF">
      <w:pPr>
        <w:jc w:val="both"/>
        <w:rPr>
          <w:sz w:val="22"/>
        </w:rPr>
      </w:pPr>
    </w:p>
    <w:p w14:paraId="14844079" w14:textId="353313E9" w:rsidR="00EF514A" w:rsidRDefault="00285EF9" w:rsidP="00EF514A">
      <w:pPr>
        <w:jc w:val="both"/>
        <w:rPr>
          <w:sz w:val="22"/>
        </w:rPr>
      </w:pPr>
      <w:r>
        <w:rPr>
          <w:sz w:val="22"/>
        </w:rPr>
        <w:t>If by</w:t>
      </w:r>
      <w:r w:rsidR="002E1FFE">
        <w:rPr>
          <w:sz w:val="22"/>
        </w:rPr>
        <w:t xml:space="preserve"> 8 August 2025</w:t>
      </w:r>
      <w:r w:rsidR="00A4244B">
        <w:rPr>
          <w:b/>
          <w:bCs/>
          <w:sz w:val="22"/>
        </w:rPr>
        <w:t xml:space="preserve"> </w:t>
      </w:r>
      <w:r>
        <w:rPr>
          <w:sz w:val="22"/>
        </w:rPr>
        <w:t>(14 days excluding Dies Non, after the date of this notice) a request for an election to fill said vacancy is made in writing to the Returning Officer at the address below by TEN electors for the said Parish, an election will be held to fill the said vacancy, otherwise the vacancy will be filled by co-option.</w:t>
      </w:r>
      <w:r w:rsidR="00EF514A">
        <w:rPr>
          <w:sz w:val="22"/>
        </w:rPr>
        <w:t xml:space="preserve"> Please call 0300 300 4049 to make an appointment with the Deputy Returning Officer in order to make an appointment to check the information on the </w:t>
      </w:r>
      <w:r w:rsidR="00611F2B">
        <w:rPr>
          <w:sz w:val="22"/>
        </w:rPr>
        <w:t>request</w:t>
      </w:r>
      <w:r w:rsidR="00EF514A">
        <w:rPr>
          <w:sz w:val="22"/>
        </w:rPr>
        <w:t xml:space="preserve"> is correct.</w:t>
      </w:r>
    </w:p>
    <w:p w14:paraId="6F61E22B" w14:textId="30AA2BC3" w:rsidR="001864BF" w:rsidRDefault="001864BF">
      <w:pPr>
        <w:jc w:val="both"/>
        <w:rPr>
          <w:sz w:val="22"/>
        </w:rPr>
      </w:pPr>
    </w:p>
    <w:p w14:paraId="192E6F47" w14:textId="77777777" w:rsidR="001864BF" w:rsidRDefault="001864BF">
      <w:pPr>
        <w:jc w:val="both"/>
        <w:rPr>
          <w:sz w:val="22"/>
        </w:rPr>
      </w:pPr>
    </w:p>
    <w:p w14:paraId="256FC0C0" w14:textId="45C6DB31" w:rsidR="001864BF" w:rsidRDefault="00285EF9">
      <w:pPr>
        <w:jc w:val="both"/>
        <w:rPr>
          <w:sz w:val="22"/>
        </w:rPr>
      </w:pPr>
      <w:r>
        <w:rPr>
          <w:sz w:val="22"/>
        </w:rPr>
        <w:t xml:space="preserve">If an election is called, it will take place not later than </w:t>
      </w:r>
      <w:r w:rsidR="002E1FFE">
        <w:rPr>
          <w:sz w:val="22"/>
        </w:rPr>
        <w:t>13 October 2025</w:t>
      </w:r>
      <w:r>
        <w:rPr>
          <w:sz w:val="22"/>
        </w:rPr>
        <w:t>.</w:t>
      </w:r>
    </w:p>
    <w:p w14:paraId="4B4243F1" w14:textId="77777777" w:rsidR="001864BF" w:rsidRDefault="001864BF">
      <w:pPr>
        <w:jc w:val="both"/>
        <w:rPr>
          <w:sz w:val="22"/>
        </w:rPr>
      </w:pPr>
    </w:p>
    <w:p w14:paraId="48354540" w14:textId="25A7D248" w:rsidR="001864BF" w:rsidRPr="001B24B8" w:rsidRDefault="00285EF9">
      <w:pPr>
        <w:rPr>
          <w:b/>
          <w:bCs/>
          <w:sz w:val="22"/>
        </w:rPr>
      </w:pPr>
      <w:r>
        <w:rPr>
          <w:sz w:val="22"/>
        </w:rPr>
        <w:t xml:space="preserve">Dated </w:t>
      </w:r>
      <w:r w:rsidR="002E1FFE">
        <w:rPr>
          <w:sz w:val="22"/>
        </w:rPr>
        <w:t>21 July 2025</w:t>
      </w:r>
    </w:p>
    <w:p w14:paraId="3EAE73C7" w14:textId="77777777" w:rsidR="001864BF" w:rsidRDefault="00285EF9">
      <w:pPr>
        <w:rPr>
          <w:sz w:val="22"/>
        </w:rPr>
      </w:pPr>
      <w:r>
        <w:rPr>
          <w:noProof/>
        </w:rPr>
        <w:drawing>
          <wp:anchor distT="0" distB="0" distL="114300" distR="114300" simplePos="0" relativeHeight="251658240" behindDoc="0" locked="0" layoutInCell="0" allowOverlap="0" wp14:anchorId="7604AFF0" wp14:editId="2CDE92B5">
            <wp:simplePos x="0" y="0"/>
            <wp:positionH relativeFrom="column">
              <wp:posOffset>-42545</wp:posOffset>
            </wp:positionH>
            <wp:positionV relativeFrom="paragraph">
              <wp:posOffset>130810</wp:posOffset>
            </wp:positionV>
            <wp:extent cx="1356360" cy="6553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356360" cy="655320"/>
                    </a:xfrm>
                    <a:prstGeom prst="rect">
                      <a:avLst/>
                    </a:prstGeom>
                  </pic:spPr>
                </pic:pic>
              </a:graphicData>
            </a:graphic>
          </wp:anchor>
        </w:drawing>
      </w:r>
    </w:p>
    <w:p w14:paraId="459C76BB" w14:textId="77777777" w:rsidR="001864BF" w:rsidRDefault="001864BF">
      <w:pPr>
        <w:rPr>
          <w:sz w:val="22"/>
        </w:rPr>
      </w:pPr>
    </w:p>
    <w:p w14:paraId="1E83AAD1" w14:textId="77777777" w:rsidR="001864BF" w:rsidRDefault="001864BF">
      <w:pPr>
        <w:rPr>
          <w:sz w:val="22"/>
        </w:rPr>
      </w:pPr>
    </w:p>
    <w:p w14:paraId="3C3CE752" w14:textId="77777777" w:rsidR="001864BF" w:rsidRDefault="001864BF">
      <w:pPr>
        <w:rPr>
          <w:sz w:val="22"/>
        </w:rPr>
      </w:pPr>
    </w:p>
    <w:p w14:paraId="07831500" w14:textId="77777777" w:rsidR="001864BF" w:rsidRDefault="001864BF">
      <w:pPr>
        <w:rPr>
          <w:sz w:val="22"/>
        </w:rPr>
      </w:pPr>
    </w:p>
    <w:p w14:paraId="4AC95D2B" w14:textId="77777777" w:rsidR="001864BF" w:rsidRDefault="00285EF9">
      <w:pPr>
        <w:rPr>
          <w:sz w:val="22"/>
          <w:lang w:bidi="en-GB"/>
        </w:rPr>
      </w:pPr>
      <w:r>
        <w:rPr>
          <w:sz w:val="22"/>
          <w:lang w:bidi="en-GB"/>
        </w:rPr>
        <w:t>Brian Dunleavy</w:t>
      </w:r>
    </w:p>
    <w:p w14:paraId="2A080EFE" w14:textId="77777777" w:rsidR="001864BF" w:rsidRDefault="00285EF9">
      <w:pPr>
        <w:rPr>
          <w:sz w:val="22"/>
          <w:lang w:bidi="en-GB"/>
        </w:rPr>
      </w:pPr>
      <w:r>
        <w:rPr>
          <w:sz w:val="22"/>
          <w:lang w:bidi="en-GB"/>
        </w:rPr>
        <w:t>Deputy Returning Officer</w:t>
      </w:r>
    </w:p>
    <w:p w14:paraId="1233EDFC" w14:textId="77777777" w:rsidR="001864BF" w:rsidRDefault="00285EF9">
      <w:pPr>
        <w:rPr>
          <w:sz w:val="22"/>
          <w:lang w:bidi="en-GB"/>
        </w:rPr>
      </w:pPr>
      <w:r>
        <w:rPr>
          <w:sz w:val="22"/>
          <w:lang w:bidi="en-GB"/>
        </w:rPr>
        <w:t>Priory House</w:t>
      </w:r>
    </w:p>
    <w:p w14:paraId="6D3D8980" w14:textId="77777777" w:rsidR="001864BF" w:rsidRDefault="00285EF9">
      <w:pPr>
        <w:rPr>
          <w:sz w:val="22"/>
          <w:lang w:bidi="en-GB"/>
        </w:rPr>
      </w:pPr>
      <w:r>
        <w:rPr>
          <w:sz w:val="22"/>
          <w:lang w:bidi="en-GB"/>
        </w:rPr>
        <w:t>Monks Walk</w:t>
      </w:r>
    </w:p>
    <w:p w14:paraId="6CD0F31A" w14:textId="77777777" w:rsidR="001864BF" w:rsidRDefault="00285EF9">
      <w:pPr>
        <w:rPr>
          <w:sz w:val="22"/>
          <w:lang w:bidi="en-GB"/>
        </w:rPr>
      </w:pPr>
      <w:r>
        <w:rPr>
          <w:sz w:val="22"/>
          <w:lang w:bidi="en-GB"/>
        </w:rPr>
        <w:t>Chicksands</w:t>
      </w:r>
    </w:p>
    <w:p w14:paraId="270B132D" w14:textId="77777777" w:rsidR="001864BF" w:rsidRDefault="00285EF9">
      <w:pPr>
        <w:rPr>
          <w:sz w:val="22"/>
          <w:lang w:bidi="en-GB"/>
        </w:rPr>
      </w:pPr>
      <w:r>
        <w:rPr>
          <w:sz w:val="22"/>
          <w:lang w:bidi="en-GB"/>
        </w:rPr>
        <w:t>Shefford</w:t>
      </w:r>
    </w:p>
    <w:p w14:paraId="6EEB5A05" w14:textId="77777777" w:rsidR="001864BF" w:rsidRDefault="00285EF9">
      <w:pPr>
        <w:rPr>
          <w:sz w:val="22"/>
          <w:lang w:bidi="en-GB"/>
        </w:rPr>
      </w:pPr>
      <w:r>
        <w:rPr>
          <w:sz w:val="22"/>
          <w:lang w:bidi="en-GB"/>
        </w:rPr>
        <w:t>Bedfordshire</w:t>
      </w:r>
    </w:p>
    <w:p w14:paraId="55E96641" w14:textId="3364593E" w:rsidR="001864BF" w:rsidRDefault="00285EF9">
      <w:pPr>
        <w:rPr>
          <w:sz w:val="22"/>
          <w:lang w:bidi="en-GB"/>
        </w:rPr>
      </w:pPr>
      <w:r>
        <w:rPr>
          <w:sz w:val="22"/>
          <w:lang w:bidi="en-GB"/>
        </w:rPr>
        <w:t>SG17 5TQ</w:t>
      </w:r>
    </w:p>
    <w:p w14:paraId="7E25FECD" w14:textId="12ACF563" w:rsidR="00285EF9" w:rsidRDefault="00285EF9">
      <w:pPr>
        <w:rPr>
          <w:sz w:val="22"/>
          <w:lang w:bidi="en-GB"/>
        </w:rPr>
      </w:pPr>
    </w:p>
    <w:p w14:paraId="104E94A2" w14:textId="31A8D123" w:rsidR="00285EF9" w:rsidRDefault="00285EF9">
      <w:pPr>
        <w:rPr>
          <w:sz w:val="22"/>
          <w:lang w:bidi="en-GB"/>
        </w:rPr>
      </w:pPr>
    </w:p>
    <w:p w14:paraId="346BEDBA" w14:textId="2B8BD363" w:rsidR="00285EF9" w:rsidRDefault="00285EF9">
      <w:pPr>
        <w:rPr>
          <w:sz w:val="22"/>
          <w:lang w:bidi="en-GB"/>
        </w:rPr>
      </w:pPr>
    </w:p>
    <w:p w14:paraId="2E393623" w14:textId="67A29F04" w:rsidR="00285EF9" w:rsidRDefault="00285EF9">
      <w:pPr>
        <w:rPr>
          <w:sz w:val="22"/>
        </w:rPr>
      </w:pPr>
    </w:p>
    <w:sectPr w:rsidR="00285EF9">
      <w:headerReference w:type="default" r:id="rId7"/>
      <w:footerReference w:type="default" r:id="rId8"/>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108B8" w14:textId="77777777" w:rsidR="00663F26" w:rsidRDefault="00285EF9">
      <w:r>
        <w:separator/>
      </w:r>
    </w:p>
  </w:endnote>
  <w:endnote w:type="continuationSeparator" w:id="0">
    <w:p w14:paraId="7A1D8D1E" w14:textId="77777777" w:rsidR="00663F26" w:rsidRDefault="00285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538F" w14:textId="77777777" w:rsidR="001864BF" w:rsidRDefault="00285EF9">
    <w:pPr>
      <w:pStyle w:val="Footer"/>
      <w:jc w:val="center"/>
      <w:rPr>
        <w:sz w:val="16"/>
      </w:rPr>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F01CB" w14:textId="77777777" w:rsidR="00663F26" w:rsidRDefault="00285EF9">
      <w:r>
        <w:separator/>
      </w:r>
    </w:p>
  </w:footnote>
  <w:footnote w:type="continuationSeparator" w:id="0">
    <w:p w14:paraId="1DB3A9FE" w14:textId="77777777" w:rsidR="00663F26" w:rsidRDefault="00285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3C54" w14:textId="77777777" w:rsidR="001864BF" w:rsidRDefault="001864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BF"/>
    <w:rsid w:val="001864BF"/>
    <w:rsid w:val="001B24B8"/>
    <w:rsid w:val="00285EF9"/>
    <w:rsid w:val="002E1FFE"/>
    <w:rsid w:val="00306023"/>
    <w:rsid w:val="003E0D39"/>
    <w:rsid w:val="00611F2B"/>
    <w:rsid w:val="00663F26"/>
    <w:rsid w:val="0087477D"/>
    <w:rsid w:val="00880B4B"/>
    <w:rsid w:val="008C2E21"/>
    <w:rsid w:val="00A4244B"/>
    <w:rsid w:val="00B5522E"/>
    <w:rsid w:val="00B70DBE"/>
    <w:rsid w:val="00CB08DD"/>
    <w:rsid w:val="00D20581"/>
    <w:rsid w:val="00D22126"/>
    <w:rsid w:val="00DF0D5B"/>
    <w:rsid w:val="00EF5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435A"/>
  <w15:docId w15:val="{3D4C383C-F9AB-498B-A9C9-F27B4CA9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542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Izzard</dc:creator>
  <cp:lastModifiedBy>Kathy Izzard</cp:lastModifiedBy>
  <cp:revision>4</cp:revision>
  <cp:lastPrinted>2022-03-02T14:00:00Z</cp:lastPrinted>
  <dcterms:created xsi:type="dcterms:W3CDTF">2025-07-21T11:56:00Z</dcterms:created>
  <dcterms:modified xsi:type="dcterms:W3CDTF">2025-07-21T11:59:00Z</dcterms:modified>
</cp:coreProperties>
</file>